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AC" w:rsidRDefault="003521AC" w:rsidP="003521AC">
      <w:pPr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 w:cs="Calibri"/>
          <w:b/>
        </w:rPr>
      </w:pPr>
      <w:r w:rsidRPr="00223091">
        <w:rPr>
          <w:rFonts w:asciiTheme="minorHAnsi" w:hAnsiTheme="minorHAnsi" w:cs="Calibri"/>
          <w:b/>
          <w:bCs/>
          <w:color w:val="000000"/>
          <w:lang w:eastAsia="es-MX"/>
        </w:rPr>
        <w:t xml:space="preserve">[Hoja membretada del </w:t>
      </w:r>
      <w:r w:rsidRPr="00223091">
        <w:rPr>
          <w:rFonts w:asciiTheme="minorHAnsi" w:eastAsia="Calibri" w:hAnsiTheme="minorHAnsi" w:cs="Calibri"/>
          <w:b/>
        </w:rPr>
        <w:t>Ejecutor Calificado]</w:t>
      </w:r>
    </w:p>
    <w:p w:rsidR="003521AC" w:rsidRDefault="003521AC" w:rsidP="003521AC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Calibri"/>
          <w:b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jc w:val="center"/>
        <w:rPr>
          <w:rFonts w:asciiTheme="minorHAnsi" w:hAnsiTheme="minorHAnsi" w:cs="Calibri"/>
          <w:b/>
          <w:lang w:eastAsia="es-MX"/>
        </w:rPr>
      </w:pPr>
    </w:p>
    <w:p w:rsidR="003521AC" w:rsidRPr="00223091" w:rsidRDefault="003521AC" w:rsidP="00F85714">
      <w:pPr>
        <w:pStyle w:val="Ttulo4"/>
        <w:keepNext w:val="0"/>
        <w:numPr>
          <w:ilvl w:val="2"/>
          <w:numId w:val="0"/>
        </w:numPr>
        <w:spacing w:before="60" w:after="120" w:line="276" w:lineRule="auto"/>
        <w:ind w:left="567" w:hanging="567"/>
        <w:contextualSpacing/>
        <w:jc w:val="center"/>
        <w:rPr>
          <w:rFonts w:asciiTheme="minorHAnsi" w:hAnsiTheme="minorHAnsi"/>
          <w:sz w:val="22"/>
          <w:szCs w:val="22"/>
        </w:rPr>
      </w:pPr>
      <w:r w:rsidRPr="00223091">
        <w:rPr>
          <w:rFonts w:asciiTheme="minorHAnsi" w:hAnsiTheme="minorHAnsi"/>
          <w:sz w:val="22"/>
          <w:szCs w:val="22"/>
        </w:rPr>
        <w:t xml:space="preserve">Carta </w:t>
      </w:r>
      <w:r w:rsidRPr="00223091">
        <w:rPr>
          <w:rFonts w:asciiTheme="minorHAnsi" w:hAnsiTheme="minorHAnsi" w:cs="Calibri"/>
          <w:bCs w:val="0"/>
          <w:color w:val="000000"/>
          <w:sz w:val="22"/>
          <w:szCs w:val="22"/>
          <w:lang w:eastAsia="es-MX"/>
        </w:rPr>
        <w:t>de información de fallos, litigios y/o arbitraje.</w:t>
      </w: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 xml:space="preserve">Lugar y fecha ___________________ </w:t>
      </w:r>
    </w:p>
    <w:p w:rsidR="003521AC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b/>
          <w:bCs/>
          <w:color w:val="000000"/>
          <w:lang w:eastAsia="es-MX"/>
        </w:rPr>
        <w:t xml:space="preserve">FIDEICOMISO PARA EL AHORRO DE ENERGÍA ELÉCTRICA </w:t>
      </w:r>
      <w:r>
        <w:rPr>
          <w:rFonts w:asciiTheme="minorHAnsi" w:hAnsiTheme="minorHAnsi" w:cs="Calibri"/>
          <w:b/>
          <w:bCs/>
          <w:color w:val="000000"/>
          <w:lang w:eastAsia="es-MX"/>
        </w:rPr>
        <w:t>(FIDE)</w:t>
      </w: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 xml:space="preserve">Presente </w:t>
      </w: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>____________________________________________________representante legal de la empresa ___________________________________, por este conducto manifiesto, bajo protesta de decir verdad, que la empresa que represento está exenta de Fallos, Litigios y / o arbitraje</w:t>
      </w:r>
      <w:r w:rsidR="00BC6F34">
        <w:rPr>
          <w:rFonts w:asciiTheme="minorHAnsi" w:hAnsiTheme="minorHAnsi" w:cs="Calibri"/>
          <w:color w:val="000000"/>
          <w:lang w:eastAsia="es-MX"/>
        </w:rPr>
        <w:t xml:space="preserve"> </w:t>
      </w:r>
      <w:r w:rsidR="00BC6F34" w:rsidRPr="00ED3DF7">
        <w:rPr>
          <w:rFonts w:asciiTheme="minorHAnsi" w:hAnsiTheme="minorHAnsi" w:cs="Calibri"/>
          <w:color w:val="000000"/>
          <w:lang w:eastAsia="es-MX"/>
        </w:rPr>
        <w:t>que, en caso de resultar adjudicado, afecte el normal desarrollo de las obligaciones contraídas en el convenio</w:t>
      </w:r>
      <w:r w:rsidRPr="00ED3DF7">
        <w:rPr>
          <w:rFonts w:asciiTheme="minorHAnsi" w:hAnsiTheme="minorHAnsi" w:cs="Calibri"/>
          <w:color w:val="000000"/>
          <w:lang w:eastAsia="es-MX"/>
        </w:rPr>
        <w:t>.</w:t>
      </w: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 xml:space="preserve">Atentamente, </w:t>
      </w: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 xml:space="preserve">Nombre completo y firma </w:t>
      </w:r>
    </w:p>
    <w:p w:rsidR="003521AC" w:rsidRPr="00223091" w:rsidRDefault="003521AC" w:rsidP="003521AC">
      <w:pPr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 xml:space="preserve">Cargo </w:t>
      </w:r>
    </w:p>
    <w:p w:rsidR="003521AC" w:rsidRDefault="003521AC" w:rsidP="003521AC">
      <w:pPr>
        <w:contextualSpacing/>
        <w:rPr>
          <w:rFonts w:asciiTheme="minorHAnsi" w:hAnsiTheme="minorHAnsi" w:cs="Calibri"/>
          <w:color w:val="000000"/>
          <w:lang w:eastAsia="es-MX"/>
        </w:rPr>
      </w:pPr>
      <w:r w:rsidRPr="00223091">
        <w:rPr>
          <w:rFonts w:asciiTheme="minorHAnsi" w:hAnsiTheme="minorHAnsi" w:cs="Calibri"/>
          <w:color w:val="000000"/>
          <w:lang w:eastAsia="es-MX"/>
        </w:rPr>
        <w:t xml:space="preserve">Empresa </w:t>
      </w:r>
    </w:p>
    <w:p w:rsidR="003521AC" w:rsidRDefault="003521AC" w:rsidP="003521AC">
      <w:pPr>
        <w:contextualSpacing/>
        <w:rPr>
          <w:rFonts w:asciiTheme="minorHAnsi" w:hAnsiTheme="minorHAnsi" w:cs="Calibri"/>
          <w:color w:val="000000"/>
          <w:lang w:eastAsia="es-MX"/>
        </w:rPr>
      </w:pPr>
    </w:p>
    <w:p w:rsidR="003521AC" w:rsidRPr="00223091" w:rsidRDefault="003521AC" w:rsidP="003521AC">
      <w:pPr>
        <w:contextualSpacing/>
        <w:rPr>
          <w:rFonts w:asciiTheme="minorHAnsi" w:hAnsiTheme="minorHAnsi"/>
          <w:lang w:val="es-ES_tradnl"/>
        </w:rPr>
      </w:pPr>
      <w:r w:rsidRPr="00BB22A7">
        <w:rPr>
          <w:rFonts w:asciiTheme="minorHAnsi" w:hAnsiTheme="minorHAnsi"/>
          <w:b/>
          <w:highlight w:val="yellow"/>
          <w:lang w:val="es-ES_tradnl"/>
        </w:rPr>
        <w:t>NOTA</w:t>
      </w:r>
      <w:r w:rsidRPr="00767B9E">
        <w:rPr>
          <w:rFonts w:asciiTheme="minorHAnsi" w:hAnsiTheme="minorHAnsi"/>
          <w:highlight w:val="yellow"/>
          <w:lang w:val="es-ES_tradnl"/>
        </w:rPr>
        <w:t xml:space="preserve">: En caso de participar mediante un Convenio de Asociación cada asociado deberá presentar este formato de manera individual, </w:t>
      </w:r>
      <w:r>
        <w:rPr>
          <w:rFonts w:asciiTheme="minorHAnsi" w:hAnsiTheme="minorHAnsi"/>
          <w:highlight w:val="yellow"/>
          <w:lang w:val="es-ES_tradnl"/>
        </w:rPr>
        <w:t>firma</w:t>
      </w:r>
      <w:r w:rsidRPr="00767B9E">
        <w:rPr>
          <w:rFonts w:asciiTheme="minorHAnsi" w:hAnsiTheme="minorHAnsi"/>
          <w:highlight w:val="yellow"/>
          <w:lang w:val="es-ES_tradnl"/>
        </w:rPr>
        <w:t>do</w:t>
      </w:r>
      <w:r>
        <w:rPr>
          <w:rFonts w:asciiTheme="minorHAnsi" w:hAnsiTheme="minorHAnsi"/>
          <w:highlight w:val="yellow"/>
          <w:lang w:val="es-ES_tradnl"/>
        </w:rPr>
        <w:t xml:space="preserve"> por e</w:t>
      </w:r>
      <w:r w:rsidRPr="00767B9E">
        <w:rPr>
          <w:rFonts w:asciiTheme="minorHAnsi" w:hAnsiTheme="minorHAnsi"/>
          <w:highlight w:val="yellow"/>
          <w:lang w:val="es-ES_tradnl"/>
        </w:rPr>
        <w:t>l Representante Legal designado</w:t>
      </w:r>
      <w:r>
        <w:rPr>
          <w:rFonts w:asciiTheme="minorHAnsi" w:hAnsiTheme="minorHAnsi"/>
          <w:lang w:val="es-ES_tradnl"/>
        </w:rPr>
        <w:t>.</w:t>
      </w:r>
    </w:p>
    <w:p w:rsidR="003521AC" w:rsidRPr="003521AC" w:rsidRDefault="003521AC">
      <w:pPr>
        <w:rPr>
          <w:lang w:val="es-ES_tradnl"/>
        </w:rPr>
      </w:pPr>
    </w:p>
    <w:sectPr w:rsidR="003521AC" w:rsidRPr="003521AC" w:rsidSect="003F2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EF" w:rsidRDefault="005E45EF" w:rsidP="0004101C">
      <w:pPr>
        <w:spacing w:after="0"/>
      </w:pPr>
      <w:r>
        <w:separator/>
      </w:r>
    </w:p>
  </w:endnote>
  <w:endnote w:type="continuationSeparator" w:id="0">
    <w:p w:rsidR="005E45EF" w:rsidRDefault="005E45EF" w:rsidP="00041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DB" w:rsidRDefault="003F2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1C" w:rsidRPr="003F22DB" w:rsidRDefault="003F22DB" w:rsidP="003F22DB">
    <w:pPr>
      <w:pStyle w:val="Piedepgina"/>
      <w:jc w:val="right"/>
    </w:pPr>
    <w:r w:rsidRPr="00360388">
      <w:rPr>
        <w:rFonts w:ascii="Century Gothic" w:hAnsi="Century Gothic"/>
        <w:sz w:val="18"/>
        <w:szCs w:val="18"/>
      </w:rPr>
      <w:t xml:space="preserve">Página </w:t>
    </w:r>
    <w:r w:rsidRPr="00360388">
      <w:rPr>
        <w:rFonts w:ascii="Century Gothic" w:hAnsi="Century Gothic"/>
        <w:sz w:val="18"/>
        <w:szCs w:val="18"/>
      </w:rPr>
      <w:fldChar w:fldCharType="begin"/>
    </w:r>
    <w:r w:rsidRPr="00360388">
      <w:rPr>
        <w:rFonts w:ascii="Century Gothic" w:hAnsi="Century Gothic"/>
        <w:sz w:val="18"/>
        <w:szCs w:val="18"/>
      </w:rPr>
      <w:instrText>PAGE   \* MERGEFORMAT</w:instrText>
    </w:r>
    <w:r w:rsidRPr="00360388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1</w:t>
    </w:r>
    <w:r w:rsidRPr="00360388">
      <w:rPr>
        <w:rFonts w:ascii="Century Gothic" w:hAnsi="Century Gothic"/>
        <w:sz w:val="18"/>
        <w:szCs w:val="18"/>
      </w:rPr>
      <w:fldChar w:fldCharType="end"/>
    </w:r>
    <w:r w:rsidRPr="00360388">
      <w:rPr>
        <w:rFonts w:ascii="Century Gothic" w:hAnsi="Century Gothic"/>
        <w:sz w:val="18"/>
        <w:szCs w:val="18"/>
      </w:rPr>
      <w:t xml:space="preserve"> de 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 \* Arabic  \* MERGEFORMAT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1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DB" w:rsidRDefault="003F2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EF" w:rsidRDefault="005E45EF" w:rsidP="0004101C">
      <w:pPr>
        <w:spacing w:after="0"/>
      </w:pPr>
      <w:r>
        <w:separator/>
      </w:r>
    </w:p>
  </w:footnote>
  <w:footnote w:type="continuationSeparator" w:id="0">
    <w:p w:rsidR="005E45EF" w:rsidRDefault="005E45EF" w:rsidP="00041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DB" w:rsidRDefault="003F2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DB" w:rsidRDefault="003F22DB" w:rsidP="003F22DB">
    <w:pPr>
      <w:pBdr>
        <w:bottom w:val="single" w:sz="4" w:space="1" w:color="385623"/>
      </w:pBdr>
      <w:contextualSpacing/>
      <w:jc w:val="right"/>
    </w:pPr>
    <w:bookmarkStart w:id="0" w:name="_Ref509335434"/>
    <w:r w:rsidRPr="003F22DB">
      <w:rPr>
        <w:rFonts w:ascii="Century Gothic" w:hAnsi="Century Gothic"/>
      </w:rPr>
      <w:t xml:space="preserve">Anexo 3, </w:t>
    </w:r>
    <w:bookmarkStart w:id="1" w:name="_GoBack"/>
    <w:bookmarkEnd w:id="0"/>
    <w:bookmarkEnd w:id="1"/>
    <w:r w:rsidR="00ED521B" w:rsidRPr="00ED521B">
      <w:rPr>
        <w:rFonts w:ascii="Century Gothic" w:hAnsi="Century Gothic"/>
      </w:rPr>
      <w:t>Formato 3.1.3, Carta de información de fallos, litigios y/o arbitrajes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DB" w:rsidRDefault="003F22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AC"/>
    <w:rsid w:val="0004101C"/>
    <w:rsid w:val="003521AC"/>
    <w:rsid w:val="003F22DB"/>
    <w:rsid w:val="004B2569"/>
    <w:rsid w:val="005E45EF"/>
    <w:rsid w:val="00BC6F34"/>
    <w:rsid w:val="00ED3DF7"/>
    <w:rsid w:val="00ED521B"/>
    <w:rsid w:val="00F85714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42928-B205-445A-A75B-FD7E0C74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AC"/>
    <w:pPr>
      <w:spacing w:after="120" w:line="240" w:lineRule="auto"/>
      <w:jc w:val="both"/>
    </w:pPr>
    <w:rPr>
      <w:rFonts w:ascii="Calibri" w:hAnsi="Calibri"/>
    </w:rPr>
  </w:style>
  <w:style w:type="paragraph" w:styleId="Ttulo4">
    <w:name w:val="heading 4"/>
    <w:basedOn w:val="Normal"/>
    <w:next w:val="Normal"/>
    <w:link w:val="Ttulo4Car"/>
    <w:uiPriority w:val="9"/>
    <w:qFormat/>
    <w:rsid w:val="00352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521AC"/>
    <w:rPr>
      <w:rFonts w:ascii="Calibri" w:hAnsi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4101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4101C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04101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01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Pérez</dc:creator>
  <cp:keywords/>
  <dc:description/>
  <cp:lastModifiedBy>Alejandro Pérez</cp:lastModifiedBy>
  <cp:revision>7</cp:revision>
  <dcterms:created xsi:type="dcterms:W3CDTF">2018-03-22T01:03:00Z</dcterms:created>
  <dcterms:modified xsi:type="dcterms:W3CDTF">2018-04-03T23:01:00Z</dcterms:modified>
</cp:coreProperties>
</file>