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04" w:rsidRDefault="00B72704" w:rsidP="00B7270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Toc483584794"/>
      <w:r>
        <w:rPr>
          <w:rFonts w:ascii="Verdana" w:hAnsi="Verdana"/>
          <w:sz w:val="28"/>
          <w:szCs w:val="28"/>
        </w:rPr>
        <w:t>Ficha Técnica-Sostenibilidad</w:t>
      </w:r>
    </w:p>
    <w:p w:rsidR="007B3EFE" w:rsidRDefault="007B3EFE" w:rsidP="00021D93">
      <w:pPr>
        <w:rPr>
          <w:rFonts w:ascii="Tahoma" w:hAnsi="Tahoma" w:cs="Tahoma"/>
          <w:sz w:val="24"/>
          <w:szCs w:val="24"/>
        </w:rPr>
      </w:pPr>
    </w:p>
    <w:p w:rsidR="002C341E" w:rsidRPr="00B173B2" w:rsidRDefault="002C341E" w:rsidP="00021D93">
      <w:pPr>
        <w:tabs>
          <w:tab w:val="right" w:leader="underscore" w:pos="8833"/>
        </w:tabs>
        <w:spacing w:after="120" w:line="240" w:lineRule="auto"/>
        <w:rPr>
          <w:rFonts w:ascii="Tahoma" w:eastAsia="Times New Roman" w:hAnsi="Tahoma" w:cs="Tahoma"/>
          <w:bCs/>
          <w:color w:val="001E3C"/>
          <w:sz w:val="26"/>
          <w:szCs w:val="26"/>
          <w:lang w:eastAsia="zh-CN"/>
        </w:rPr>
      </w:pPr>
      <w:r w:rsidRPr="00B173B2">
        <w:rPr>
          <w:rFonts w:ascii="Tahoma" w:hAnsi="Tahoma" w:cs="Tahoma"/>
          <w:sz w:val="24"/>
          <w:szCs w:val="24"/>
        </w:rPr>
        <w:t>Nomb</w:t>
      </w:r>
      <w:bookmarkStart w:id="1" w:name="_GoBack"/>
      <w:bookmarkEnd w:id="1"/>
      <w:r w:rsidRPr="00B173B2">
        <w:rPr>
          <w:rFonts w:ascii="Tahoma" w:hAnsi="Tahoma" w:cs="Tahoma"/>
          <w:sz w:val="24"/>
          <w:szCs w:val="24"/>
        </w:rPr>
        <w:t>re del Ejecutor Calificado:</w:t>
      </w:r>
      <w:r w:rsidRPr="00B173B2">
        <w:rPr>
          <w:rFonts w:ascii="Tahoma" w:eastAsia="Times New Roman" w:hAnsi="Tahoma" w:cs="Tahoma"/>
          <w:bCs/>
          <w:color w:val="001E3C"/>
          <w:sz w:val="26"/>
          <w:szCs w:val="26"/>
          <w:lang w:eastAsia="zh-CN"/>
        </w:rPr>
        <w:tab/>
      </w:r>
    </w:p>
    <w:p w:rsidR="004762C1" w:rsidRDefault="00E86E24" w:rsidP="0092782E">
      <w:pPr>
        <w:pStyle w:val="Ttulo1"/>
      </w:pPr>
      <w:bookmarkStart w:id="2" w:name="_Toc483584798"/>
      <w:bookmarkEnd w:id="0"/>
      <w:r w:rsidRPr="00865E49">
        <w:t>Criteri</w:t>
      </w:r>
      <w:r w:rsidR="004A451C" w:rsidRPr="00865E49">
        <w:t>o</w:t>
      </w:r>
      <w:r w:rsidRPr="00865E49">
        <w:t>s T</w:t>
      </w:r>
      <w:r w:rsidR="00F522AF" w:rsidRPr="00865E49">
        <w:t>écnicos</w:t>
      </w:r>
      <w:r w:rsidR="004762C1" w:rsidRPr="00865E49">
        <w:t>.</w:t>
      </w:r>
      <w:bookmarkEnd w:id="2"/>
    </w:p>
    <w:p w:rsidR="0024363F" w:rsidRPr="00865E49" w:rsidRDefault="0024363F" w:rsidP="00BD178B">
      <w:pPr>
        <w:pStyle w:val="Ttulo2"/>
      </w:pPr>
      <w:r w:rsidRPr="00865E49">
        <w:t xml:space="preserve">Equipos básicos </w:t>
      </w:r>
      <w:r w:rsidR="00401738">
        <w:t xml:space="preserve">que deben contener </w:t>
      </w:r>
      <w:r w:rsidRPr="00865E49">
        <w:t>de los SFVA</w:t>
      </w:r>
    </w:p>
    <w:p w:rsidR="00710423" w:rsidRPr="00865E49" w:rsidRDefault="00710423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</w:t>
        </w:r>
      </w:fldSimple>
      <w:r w:rsidRPr="00865E49">
        <w:t xml:space="preserve"> </w:t>
      </w:r>
      <w:r w:rsidR="00A108A8" w:rsidRPr="00865E49">
        <w:t xml:space="preserve">Componentes básicos </w:t>
      </w:r>
      <w:r w:rsidRPr="00865E49">
        <w:t>para viviendas</w:t>
      </w:r>
    </w:p>
    <w:tbl>
      <w:tblPr>
        <w:tblW w:w="4977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1"/>
        <w:gridCol w:w="2270"/>
        <w:gridCol w:w="1131"/>
      </w:tblGrid>
      <w:tr w:rsidR="00B73668" w:rsidRPr="00D76A7C" w:rsidTr="000F5346">
        <w:trPr>
          <w:cantSplit/>
          <w:trHeight w:val="20"/>
          <w:tblHeader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01A5" w:rsidRPr="00D76A7C" w:rsidRDefault="00B001A5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01A5" w:rsidRPr="00D76A7C" w:rsidRDefault="00B001A5" w:rsidP="00E76CBB">
            <w:pPr>
              <w:pStyle w:val="Tablaencabezado"/>
            </w:pPr>
            <w:r w:rsidRPr="00D76A7C">
              <w:t>Especificación</w:t>
            </w:r>
            <w:r w:rsidR="00BD178B" w:rsidRPr="00D76A7C">
              <w:t xml:space="preserve"> del Anexo 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001A5" w:rsidRPr="00D76A7C" w:rsidRDefault="00B001A5" w:rsidP="00E76CBB">
            <w:pPr>
              <w:pStyle w:val="Tablaencabezado"/>
            </w:pPr>
            <w:r w:rsidRPr="00D76A7C">
              <w:t>Propuesta</w:t>
            </w:r>
            <w:r w:rsidR="00BD178B" w:rsidRPr="00D76A7C">
              <w:t xml:space="preserve"> del Ejecutor </w:t>
            </w:r>
            <w:r w:rsidR="00D76A7C">
              <w:t>C</w:t>
            </w:r>
            <w:r w:rsidR="00BD178B" w:rsidRPr="00D76A7C">
              <w:t>alificado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001A5" w:rsidRPr="00D76A7C" w:rsidRDefault="00BD178B" w:rsidP="00E76CBB">
            <w:pPr>
              <w:pStyle w:val="Tablaencabezado"/>
            </w:pPr>
            <w:r w:rsidRPr="00D76A7C">
              <w:t>¿Cumple?</w:t>
            </w:r>
          </w:p>
          <w:p w:rsidR="00BD178B" w:rsidRPr="00D76A7C" w:rsidRDefault="00BD178B" w:rsidP="00E76CBB">
            <w:pPr>
              <w:pStyle w:val="Tablaencabezado"/>
            </w:pPr>
            <w:r w:rsidRPr="00D76A7C">
              <w:t>Sí / No</w:t>
            </w:r>
          </w:p>
        </w:tc>
      </w:tr>
      <w:tr w:rsidR="00B73668" w:rsidRPr="00D76A7C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Lámparas (Focos LED) con apagador independiente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Lámparas autónomas portátiles.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108A8" w:rsidRPr="00865E49" w:rsidRDefault="00A108A8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</w:t>
        </w:r>
      </w:fldSimple>
      <w:r w:rsidRPr="00865E49">
        <w:t xml:space="preserve"> Componentes básicos para escuelas rurales</w:t>
      </w:r>
    </w:p>
    <w:tbl>
      <w:tblPr>
        <w:tblW w:w="93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BD178B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D178B" w:rsidRPr="00D76A7C" w:rsidRDefault="00BD178B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D178B" w:rsidRPr="00D76A7C" w:rsidRDefault="00BD178B" w:rsidP="00E76CBB">
            <w:pPr>
              <w:pStyle w:val="Tablaencabezado"/>
            </w:pPr>
            <w:r w:rsidRPr="00D76A7C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178B" w:rsidRPr="00D76A7C" w:rsidRDefault="00BD178B" w:rsidP="00E76CBB">
            <w:pPr>
              <w:pStyle w:val="Tablaencabezado"/>
            </w:pPr>
            <w:r w:rsidRPr="00D76A7C">
              <w:t xml:space="preserve">Propuesta del Ejecutor </w:t>
            </w:r>
            <w:r w:rsidR="00D76A7C" w:rsidRPr="00D76A7C">
              <w:t>C</w:t>
            </w:r>
            <w:r w:rsidRPr="00D76A7C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178B" w:rsidRPr="00D76A7C" w:rsidRDefault="00BD178B" w:rsidP="00E76CBB">
            <w:pPr>
              <w:pStyle w:val="Tablaencabezado"/>
            </w:pPr>
            <w:r w:rsidRPr="00D76A7C">
              <w:t>¿Cumple?</w:t>
            </w:r>
          </w:p>
          <w:p w:rsidR="00BD178B" w:rsidRPr="00D76A7C" w:rsidRDefault="00BD178B" w:rsidP="00E76CBB">
            <w:pPr>
              <w:pStyle w:val="Tablaencabezado"/>
            </w:pPr>
            <w:r w:rsidRPr="00D76A7C">
              <w:t>Sí / No</w:t>
            </w: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Luminarias con apagador independiente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B0904" w:rsidRPr="00865E49" w:rsidRDefault="00BB0904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3</w:t>
        </w:r>
      </w:fldSimple>
      <w:r w:rsidRPr="00865E49">
        <w:t xml:space="preserve"> Componentes básicos para clínicas</w:t>
      </w:r>
    </w:p>
    <w:tbl>
      <w:tblPr>
        <w:tblW w:w="935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FC3FF7" w:rsidRPr="00D76A7C" w:rsidTr="00B73668">
        <w:trPr>
          <w:cantSplit/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3FF7" w:rsidRPr="00D76A7C" w:rsidRDefault="00FC3FF7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3FF7" w:rsidRPr="00D76A7C" w:rsidRDefault="00FC3FF7" w:rsidP="00E76CBB">
            <w:pPr>
              <w:pStyle w:val="Tablaencabezado"/>
            </w:pPr>
            <w:r w:rsidRPr="00D76A7C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3FF7" w:rsidRPr="00D76A7C" w:rsidRDefault="00FC3FF7" w:rsidP="00E76CBB">
            <w:pPr>
              <w:pStyle w:val="Tablaencabezado"/>
            </w:pPr>
            <w:r w:rsidRPr="00D76A7C">
              <w:t xml:space="preserve">Propuesta del Ejecutor </w:t>
            </w:r>
            <w:r w:rsidR="003E48F7">
              <w:t>C</w:t>
            </w:r>
            <w:r w:rsidRPr="00D76A7C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3FF7" w:rsidRPr="00D76A7C" w:rsidRDefault="00FC3FF7" w:rsidP="00E76CBB">
            <w:pPr>
              <w:pStyle w:val="Tablaencabezado"/>
            </w:pPr>
            <w:r w:rsidRPr="00D76A7C">
              <w:t>¿Cumple?</w:t>
            </w:r>
          </w:p>
          <w:p w:rsidR="00FC3FF7" w:rsidRPr="00D76A7C" w:rsidRDefault="00FC3FF7" w:rsidP="00E76CBB">
            <w:pPr>
              <w:pStyle w:val="Tablaencabezado"/>
            </w:pPr>
            <w:r w:rsidRPr="00D76A7C">
              <w:t>Sí / No</w:t>
            </w:r>
          </w:p>
        </w:tc>
      </w:tr>
      <w:tr w:rsidR="00C80E0F" w:rsidRPr="00D76A7C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Luminaria con apagador independiente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7389" w:rsidRPr="00865E49" w:rsidRDefault="005A738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4</w:t>
        </w:r>
      </w:fldSimple>
      <w:r w:rsidRPr="00865E49">
        <w:t xml:space="preserve"> Componentes básicos para centros de reunión públicos</w:t>
      </w:r>
    </w:p>
    <w:tbl>
      <w:tblPr>
        <w:tblW w:w="9351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FC3FF7" w:rsidRPr="00CB1E99" w:rsidTr="000F5346">
        <w:trPr>
          <w:cantSplit/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3FF7" w:rsidRPr="00CB1E99" w:rsidRDefault="00FC3FF7" w:rsidP="00E76CBB">
            <w:pPr>
              <w:pStyle w:val="Tablaencabezado"/>
            </w:pPr>
            <w:r w:rsidRPr="00CB1E99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3FF7" w:rsidRPr="00CB1E99" w:rsidRDefault="00FC3FF7" w:rsidP="00E76CBB">
            <w:pPr>
              <w:pStyle w:val="Tablaencabezado"/>
            </w:pPr>
            <w:r w:rsidRPr="00CB1E99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3FF7" w:rsidRPr="00CB1E99" w:rsidRDefault="00FC3FF7" w:rsidP="00E76CBB">
            <w:pPr>
              <w:pStyle w:val="Tablaencabezado"/>
            </w:pPr>
            <w:r w:rsidRPr="00CB1E99">
              <w:t xml:space="preserve">Propuesta del Ejecutor </w:t>
            </w:r>
            <w:r w:rsidR="003E48F7">
              <w:t>C</w:t>
            </w:r>
            <w:r w:rsidRPr="00CB1E99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3FF7" w:rsidRPr="00CB1E99" w:rsidRDefault="00FC3FF7" w:rsidP="00E76CBB">
            <w:pPr>
              <w:pStyle w:val="Tablaencabezado"/>
            </w:pPr>
            <w:r w:rsidRPr="00CB1E99">
              <w:t>¿Cumple?</w:t>
            </w:r>
          </w:p>
          <w:p w:rsidR="00FC3FF7" w:rsidRPr="00CB1E99" w:rsidRDefault="00FC3FF7" w:rsidP="00E76CBB">
            <w:pPr>
              <w:pStyle w:val="Tablaencabezado"/>
            </w:pPr>
            <w:r w:rsidRPr="00CB1E99">
              <w:t>Sí / No</w:t>
            </w:r>
          </w:p>
        </w:tc>
      </w:tr>
      <w:tr w:rsidR="00C80E0F" w:rsidRPr="00D76A7C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Reflectores con apagador independiente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0E0F" w:rsidRPr="00D76A7C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lastRenderedPageBreak/>
              <w:t>Contactos (tomacorriente) dobles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812C6A" w:rsidRDefault="00C80E0F" w:rsidP="000F5346">
            <w:pPr>
              <w:spacing w:after="0"/>
              <w:rPr>
                <w:sz w:val="20"/>
                <w:szCs w:val="20"/>
              </w:rPr>
            </w:pPr>
          </w:p>
        </w:tc>
      </w:tr>
      <w:tr w:rsidR="00C80E0F" w:rsidRPr="00D76A7C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0E0F" w:rsidRPr="00D76A7C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7389" w:rsidRPr="00865E49" w:rsidRDefault="005A738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5</w:t>
        </w:r>
      </w:fldSimple>
      <w:r w:rsidRPr="00865E49">
        <w:t xml:space="preserve"> Componentes básicos para proyectos productivos de la comunidad</w:t>
      </w:r>
    </w:p>
    <w:tbl>
      <w:tblPr>
        <w:tblW w:w="935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FC3FF7" w:rsidRPr="00E76CBB" w:rsidTr="00B72704">
        <w:trPr>
          <w:cantSplit/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3FF7" w:rsidRPr="00E76CBB" w:rsidRDefault="00FC3FF7" w:rsidP="00E76CBB">
            <w:pPr>
              <w:pStyle w:val="Tablaencabezado"/>
            </w:pPr>
            <w:r w:rsidRPr="00E76CBB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C3FF7" w:rsidRPr="00E76CBB" w:rsidRDefault="00FC3FF7" w:rsidP="00E76CBB">
            <w:pPr>
              <w:pStyle w:val="Tablaencabezado"/>
            </w:pPr>
            <w:r w:rsidRPr="00E76CBB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3FF7" w:rsidRPr="00E76CBB" w:rsidRDefault="00FC3FF7" w:rsidP="00E76CBB">
            <w:pPr>
              <w:pStyle w:val="Tablaencabezado"/>
            </w:pPr>
            <w:r w:rsidRPr="00E76CBB">
              <w:t xml:space="preserve">Propuesta del Ejecutor </w:t>
            </w:r>
            <w:r w:rsidR="003E48F7" w:rsidRPr="00E76CBB">
              <w:t>C</w:t>
            </w:r>
            <w:r w:rsidRPr="00E76CBB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3FF7" w:rsidRPr="00E76CBB" w:rsidRDefault="00FC3FF7" w:rsidP="00E76CBB">
            <w:pPr>
              <w:pStyle w:val="Tablaencabezado"/>
            </w:pPr>
            <w:r w:rsidRPr="00E76CBB">
              <w:t>¿Cumple?</w:t>
            </w:r>
          </w:p>
          <w:p w:rsidR="00FC3FF7" w:rsidRPr="00E76CBB" w:rsidRDefault="00FC3FF7" w:rsidP="00E76CBB">
            <w:pPr>
              <w:pStyle w:val="Tablaencabezado"/>
            </w:pPr>
            <w:r w:rsidRPr="00E76CBB">
              <w:t>Sí / No</w:t>
            </w: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Luminarias con apagador independiente</w:t>
            </w:r>
            <w:r w:rsidR="00C94F8F">
              <w:t>, para proyectos tipo A y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4F8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F8F" w:rsidRPr="00D76A7C" w:rsidRDefault="00C94F8F" w:rsidP="00C80E0F">
            <w:pPr>
              <w:pStyle w:val="TablaTexto"/>
            </w:pPr>
            <w:r w:rsidRPr="00D76A7C">
              <w:t>Luminarias con apagador independiente</w:t>
            </w:r>
            <w:r>
              <w:t>, para proyectos tipo B y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F8F" w:rsidRPr="00D76A7C" w:rsidRDefault="00ED33CF" w:rsidP="00C80E0F">
            <w:pPr>
              <w:pStyle w:val="TablaTexto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4F8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F8F" w:rsidRPr="00D76A7C" w:rsidRDefault="00C94F8F" w:rsidP="00C80E0F">
            <w:pPr>
              <w:pStyle w:val="TablaTexto"/>
            </w:pPr>
            <w:r w:rsidRPr="00D76A7C">
              <w:t>Luminarias con apagador independiente</w:t>
            </w:r>
            <w:r>
              <w:t>, para proyectos tipo C y 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F8F" w:rsidRPr="00D76A7C" w:rsidRDefault="00ED33CF" w:rsidP="00C80E0F">
            <w:pPr>
              <w:pStyle w:val="TablaTex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Contactos (tomacorriente) dobles</w:t>
            </w:r>
            <w:r w:rsidR="00ED33CF">
              <w:t>, para proyectos tipo A y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4F8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F8F" w:rsidRPr="00D76A7C" w:rsidRDefault="00ED33CF" w:rsidP="00C80E0F">
            <w:pPr>
              <w:pStyle w:val="TablaTexto"/>
            </w:pPr>
            <w:r w:rsidRPr="00D76A7C">
              <w:t>Contactos (tomacorriente) dobles</w:t>
            </w:r>
            <w:r>
              <w:t>, para proyectos tipo B y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F8F" w:rsidRPr="00D76A7C" w:rsidRDefault="00ED33CF" w:rsidP="00C80E0F">
            <w:pPr>
              <w:pStyle w:val="TablaTexto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D33C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CF" w:rsidRPr="00D76A7C" w:rsidRDefault="00ED33CF" w:rsidP="00C80E0F">
            <w:pPr>
              <w:pStyle w:val="TablaTexto"/>
            </w:pPr>
            <w:r w:rsidRPr="00D76A7C">
              <w:t>Contactos (tomacorriente) dobles</w:t>
            </w:r>
            <w:r>
              <w:t>, para proyectos tipo C y 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CF" w:rsidRPr="00D76A7C" w:rsidRDefault="00ED33CF" w:rsidP="00C80E0F">
            <w:pPr>
              <w:pStyle w:val="TablaTex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F" w:rsidRPr="00D76A7C" w:rsidRDefault="00ED33C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F" w:rsidRPr="00D76A7C" w:rsidRDefault="00ED33C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  <w:r w:rsidRPr="00D76A7C"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E0F" w:rsidRPr="00D76A7C" w:rsidRDefault="00C80E0F" w:rsidP="00C80E0F">
            <w:pPr>
              <w:pStyle w:val="TablaTex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573F3" w:rsidRPr="00865E49" w:rsidRDefault="00666C2D" w:rsidP="00401738">
      <w:pPr>
        <w:pStyle w:val="Ttulo2"/>
      </w:pPr>
      <w:r w:rsidRPr="00865E49">
        <w:t>Características técnicas de los equipos</w:t>
      </w:r>
    </w:p>
    <w:p w:rsidR="00666C2D" w:rsidRPr="00865E49" w:rsidRDefault="00666C2D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6</w:t>
        </w:r>
      </w:fldSimple>
      <w:r w:rsidRPr="00865E49">
        <w:t xml:space="preserve"> </w:t>
      </w:r>
      <w:r w:rsidR="00CB1E99">
        <w:t>Autonomía</w:t>
      </w:r>
      <w:r w:rsidR="001A65E0" w:rsidRPr="00865E49">
        <w:t xml:space="preserve"> de los </w:t>
      </w:r>
      <w:r w:rsidRPr="00865E49">
        <w:t>Sistemas Fotovoltaicos Aislados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8"/>
        <w:gridCol w:w="2420"/>
        <w:gridCol w:w="2277"/>
        <w:gridCol w:w="1139"/>
      </w:tblGrid>
      <w:tr w:rsidR="00401738" w:rsidRPr="00D76A7C" w:rsidTr="00B72704">
        <w:trPr>
          <w:tblHeader/>
        </w:trPr>
        <w:tc>
          <w:tcPr>
            <w:tcW w:w="1894" w:type="pct"/>
            <w:shd w:val="clear" w:color="auto" w:fill="D8E4BC"/>
            <w:vAlign w:val="center"/>
          </w:tcPr>
          <w:p w:rsidR="00401738" w:rsidRPr="00D76A7C" w:rsidRDefault="00401738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1288" w:type="pct"/>
            <w:shd w:val="clear" w:color="auto" w:fill="D8E4BC"/>
            <w:vAlign w:val="center"/>
          </w:tcPr>
          <w:p w:rsidR="00401738" w:rsidRPr="00D76A7C" w:rsidRDefault="00401738" w:rsidP="00E76CBB">
            <w:pPr>
              <w:pStyle w:val="Tablaencabezado"/>
            </w:pPr>
            <w:r w:rsidRPr="00D76A7C">
              <w:t>Especificación del Anexo 1</w:t>
            </w:r>
          </w:p>
        </w:tc>
        <w:tc>
          <w:tcPr>
            <w:tcW w:w="1212" w:type="pct"/>
            <w:shd w:val="clear" w:color="auto" w:fill="D8E4BC"/>
            <w:vAlign w:val="center"/>
          </w:tcPr>
          <w:p w:rsidR="00401738" w:rsidRPr="00D76A7C" w:rsidRDefault="00401738" w:rsidP="00E76CBB">
            <w:pPr>
              <w:pStyle w:val="Tablaencabezado"/>
            </w:pPr>
            <w:r w:rsidRPr="00D76A7C">
              <w:t xml:space="preserve">Propuesta del Ejecutor </w:t>
            </w:r>
            <w:r w:rsidR="003E48F7">
              <w:t>C</w:t>
            </w:r>
            <w:r w:rsidRPr="00D76A7C">
              <w:t>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:rsidR="00401738" w:rsidRPr="00D76A7C" w:rsidRDefault="00401738" w:rsidP="00E76CBB">
            <w:pPr>
              <w:pStyle w:val="Tablaencabezado"/>
            </w:pPr>
            <w:r w:rsidRPr="00D76A7C">
              <w:t>¿Cumple</w:t>
            </w:r>
            <w:r w:rsidR="00E76CBB">
              <w:t>?</w:t>
            </w:r>
          </w:p>
          <w:p w:rsidR="00401738" w:rsidRPr="00D76A7C" w:rsidRDefault="00401738" w:rsidP="00E76CBB">
            <w:pPr>
              <w:pStyle w:val="Tablaencabezado"/>
            </w:pPr>
            <w:r w:rsidRPr="00D76A7C">
              <w:t>Sí / No</w:t>
            </w:r>
          </w:p>
        </w:tc>
      </w:tr>
      <w:tr w:rsidR="00401738" w:rsidRPr="00D76A7C" w:rsidTr="00B72704">
        <w:tc>
          <w:tcPr>
            <w:tcW w:w="1894" w:type="pct"/>
            <w:tcBorders>
              <w:bottom w:val="single" w:sz="4" w:space="0" w:color="auto"/>
            </w:tcBorders>
          </w:tcPr>
          <w:p w:rsidR="00401738" w:rsidRPr="00D76A7C" w:rsidRDefault="00401738" w:rsidP="00D76A7C">
            <w:pPr>
              <w:pStyle w:val="TablaTexto"/>
            </w:pPr>
            <w:r w:rsidRPr="00D76A7C">
              <w:t xml:space="preserve">Autonomía del sistema </w:t>
            </w:r>
            <w:r w:rsidR="00D76A7C" w:rsidRPr="00D76A7C">
              <w:t xml:space="preserve">en horas </w:t>
            </w:r>
            <w:r w:rsidRPr="00D76A7C">
              <w:t>(entrega de la energía especificada en el punto 2.2 del anexo técnico sin aportación solar)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401738" w:rsidRPr="00D76A7C" w:rsidRDefault="00D76A7C" w:rsidP="00A57916">
            <w:pPr>
              <w:contextualSpacing/>
              <w:rPr>
                <w:rFonts w:asciiTheme="minorHAnsi" w:hAnsiTheme="minorHAnsi" w:cstheme="minorHAnsi"/>
              </w:rPr>
            </w:pPr>
            <w:r w:rsidRPr="00D76A7C">
              <w:rPr>
                <w:rFonts w:asciiTheme="minorHAnsi" w:hAnsiTheme="minorHAnsi" w:cstheme="minorHAnsi"/>
              </w:rPr>
              <w:t xml:space="preserve">≥ </w:t>
            </w:r>
            <w:r w:rsidR="00401738" w:rsidRPr="00D76A7C">
              <w:rPr>
                <w:rFonts w:asciiTheme="minorHAnsi" w:hAnsiTheme="minorHAnsi" w:cstheme="minorHAnsi"/>
              </w:rPr>
              <w:t xml:space="preserve">48 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401738" w:rsidRPr="00D76A7C" w:rsidRDefault="00401738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:rsidR="00401738" w:rsidRPr="00D76A7C" w:rsidRDefault="00401738" w:rsidP="00A57916"/>
        </w:tc>
      </w:tr>
      <w:tr w:rsidR="00401738" w:rsidRPr="00D76A7C" w:rsidTr="00B72704">
        <w:tc>
          <w:tcPr>
            <w:tcW w:w="1894" w:type="pct"/>
            <w:tcBorders>
              <w:right w:val="nil"/>
            </w:tcBorders>
          </w:tcPr>
          <w:p w:rsidR="00401738" w:rsidRPr="00D76A7C" w:rsidRDefault="00401738" w:rsidP="00D76A7C">
            <w:pPr>
              <w:pStyle w:val="TablaTexto"/>
            </w:pPr>
            <w:r w:rsidRPr="00D76A7C">
              <w:t>Dictamen (cumple / no cumple)</w:t>
            </w:r>
          </w:p>
        </w:tc>
        <w:tc>
          <w:tcPr>
            <w:tcW w:w="1288" w:type="pct"/>
            <w:tcBorders>
              <w:left w:val="nil"/>
              <w:right w:val="nil"/>
            </w:tcBorders>
          </w:tcPr>
          <w:p w:rsidR="00401738" w:rsidRPr="00D76A7C" w:rsidRDefault="0040173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2" w:type="pct"/>
            <w:tcBorders>
              <w:left w:val="nil"/>
            </w:tcBorders>
          </w:tcPr>
          <w:p w:rsidR="00401738" w:rsidRPr="00D76A7C" w:rsidRDefault="0040173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401738" w:rsidRPr="00D76A7C" w:rsidRDefault="00401738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:rsidR="0012281B" w:rsidRPr="00D972D4" w:rsidRDefault="0012281B" w:rsidP="0012281B">
      <w:pPr>
        <w:tabs>
          <w:tab w:val="left" w:pos="3601"/>
          <w:tab w:val="left" w:pos="6011"/>
          <w:tab w:val="left" w:pos="8279"/>
        </w:tabs>
        <w:spacing w:before="120" w:after="120" w:line="240" w:lineRule="auto"/>
        <w:ind w:left="6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probar la autonomía, el Ejecutor Calificado Adjudicado deberá entregar al Convocante un banco de baterías </w:t>
      </w:r>
      <w:r w:rsidR="009A0C7D">
        <w:rPr>
          <w:rFonts w:asciiTheme="minorHAnsi" w:hAnsiTheme="minorHAnsi" w:cstheme="minorHAnsi"/>
        </w:rPr>
        <w:t xml:space="preserve">para vivienda, </w:t>
      </w:r>
      <w:r>
        <w:rPr>
          <w:rFonts w:asciiTheme="minorHAnsi" w:hAnsiTheme="minorHAnsi" w:cstheme="minorHAnsi"/>
        </w:rPr>
        <w:t xml:space="preserve">por cada marca y modelo que pretenda adquirir, así como un controlador y un inversor. El banco de baterías a probar será seleccionado por el Convocante, para lo cual el Ejecutor Calificado Adjudicado informará </w:t>
      </w:r>
      <w:r w:rsidR="000C06A7">
        <w:rPr>
          <w:rFonts w:asciiTheme="minorHAnsi" w:hAnsiTheme="minorHAnsi" w:cstheme="minorHAnsi"/>
        </w:rPr>
        <w:t>a éste</w:t>
      </w:r>
      <w:r>
        <w:rPr>
          <w:rFonts w:asciiTheme="minorHAnsi" w:hAnsiTheme="minorHAnsi" w:cstheme="minorHAnsi"/>
        </w:rPr>
        <w:t xml:space="preserve"> los números de serie de las baterías; de las cuales el Convocante elegirá aleatoriamente la muestra a revisar.</w:t>
      </w:r>
      <w:r w:rsidR="000C06A7" w:rsidRPr="000C06A7">
        <w:rPr>
          <w:rFonts w:asciiTheme="minorHAnsi" w:hAnsiTheme="minorHAnsi" w:cstheme="minorHAnsi"/>
        </w:rPr>
        <w:t xml:space="preserve"> </w:t>
      </w:r>
      <w:r w:rsidR="000C06A7">
        <w:rPr>
          <w:rFonts w:asciiTheme="minorHAnsi" w:hAnsiTheme="minorHAnsi" w:cstheme="minorHAnsi"/>
        </w:rPr>
        <w:t>La entrega del banco de baterías se hará posterior a la firma del convenio y deberá esperar el dictamen aprobatorio del Convocante para instalar los sistemas. El banco de baterías lo entregará el Ejecutor Calificado Adjudicado en las oficinas centrales del Organismo Intermedio.</w:t>
      </w:r>
    </w:p>
    <w:p w:rsidR="0012281B" w:rsidRPr="00D76A7C" w:rsidRDefault="0012281B" w:rsidP="000E20BB">
      <w:pPr>
        <w:tabs>
          <w:tab w:val="left" w:pos="3601"/>
          <w:tab w:val="left" w:pos="6011"/>
          <w:tab w:val="left" w:pos="8279"/>
        </w:tabs>
        <w:ind w:left="57"/>
        <w:rPr>
          <w:rFonts w:asciiTheme="minorHAnsi" w:hAnsiTheme="minorHAnsi" w:cstheme="minorHAnsi"/>
        </w:rPr>
      </w:pPr>
    </w:p>
    <w:p w:rsidR="00CB1E99" w:rsidRDefault="00CB1E99" w:rsidP="00CB1E99">
      <w:pPr>
        <w:pStyle w:val="Descripcin"/>
      </w:pPr>
      <w:r>
        <w:t xml:space="preserve">Tabla </w:t>
      </w:r>
      <w:fldSimple w:instr=" SEQ Tabla \* ARABIC ">
        <w:r w:rsidR="00FD1874">
          <w:rPr>
            <w:noProof/>
          </w:rPr>
          <w:t>7</w:t>
        </w:r>
      </w:fldSimple>
      <w:r>
        <w:t xml:space="preserve"> Tensión de los arreglos de módulos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517D13" w:rsidRPr="00F01C92" w:rsidTr="00B72704">
        <w:trPr>
          <w:cantSplit/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Propuesta</w:t>
            </w:r>
            <w:r>
              <w:t xml:space="preserve"> del Ejecutor </w:t>
            </w:r>
            <w:r w:rsidR="003E48F7">
              <w:t>C</w:t>
            </w:r>
            <w:r>
              <w:t>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517D13" w:rsidRDefault="00517D13" w:rsidP="00E76CBB">
            <w:pPr>
              <w:pStyle w:val="Tablaencabezado"/>
            </w:pPr>
            <w:r>
              <w:t>¿Cumple?</w:t>
            </w:r>
          </w:p>
          <w:p w:rsidR="00517D13" w:rsidRPr="00A57916" w:rsidRDefault="00517D13" w:rsidP="00E76CBB">
            <w:pPr>
              <w:pStyle w:val="Tablaencabezado"/>
            </w:pPr>
            <w:r>
              <w:t>Sí / No</w:t>
            </w:r>
          </w:p>
        </w:tc>
      </w:tr>
      <w:tr w:rsidR="00F01C92" w:rsidRPr="00F01C92" w:rsidTr="00B72704">
        <w:trPr>
          <w:cantSplit/>
        </w:trPr>
        <w:tc>
          <w:tcPr>
            <w:tcW w:w="1892" w:type="pct"/>
          </w:tcPr>
          <w:p w:rsidR="00F01C92" w:rsidRPr="00F01C92" w:rsidRDefault="00F01C92" w:rsidP="00F01C92">
            <w:pPr>
              <w:pStyle w:val="TablaTexto"/>
            </w:pPr>
            <w:r w:rsidRPr="00F01C92">
              <w:t>Para sistemas de 2</w:t>
            </w:r>
            <w:r>
              <w:t>4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 xml:space="preserve"> y controlador PWM.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F01C92" w:rsidRDefault="00F01C92" w:rsidP="00F01C92">
            <w:pPr>
              <w:pStyle w:val="TablaTexto"/>
            </w:pPr>
            <w:r>
              <w:t xml:space="preserve">Instalar </w:t>
            </w:r>
            <w:r w:rsidRPr="00F01C92">
              <w:t xml:space="preserve">módulos de </w:t>
            </w:r>
            <w:r>
              <w:t>72</w:t>
            </w:r>
            <w:r w:rsidRPr="00F01C92">
              <w:t xml:space="preserve"> celdas </w:t>
            </w:r>
            <w:r>
              <w:t>o de 36 e</w:t>
            </w:r>
            <w:r w:rsidRPr="00F01C92">
              <w:t xml:space="preserve">n </w:t>
            </w:r>
            <w:r>
              <w:t>serie por pares</w:t>
            </w:r>
            <w:r w:rsidR="00B95418">
              <w:t>;</w:t>
            </w:r>
            <w:r>
              <w:t xml:space="preserve"> y un par con otro en paralelo</w:t>
            </w:r>
            <w:r w:rsidR="00CB1E99">
              <w:t xml:space="preserve"> (arreglos de aproximadamente </w:t>
            </w:r>
            <w:r w:rsidR="007446D1">
              <w:t>36</w:t>
            </w:r>
            <w:r w:rsidR="00CB1E99">
              <w:t xml:space="preserve"> V</w:t>
            </w:r>
            <w:r w:rsidR="00CB1E99" w:rsidRPr="00CB1E99">
              <w:rPr>
                <w:vertAlign w:val="subscript"/>
              </w:rPr>
              <w:t>cc</w:t>
            </w:r>
            <w:r w:rsidR="00CB1E99">
              <w:t>)</w:t>
            </w:r>
            <w:r w:rsidR="00CB1E99"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F01C92" w:rsidRPr="00F01C92" w:rsidRDefault="00F01C92" w:rsidP="00F01C92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F01C92" w:rsidRPr="00F01C92" w:rsidRDefault="00F01C92" w:rsidP="00F01C92">
            <w:pPr>
              <w:pStyle w:val="TablaTexto"/>
            </w:pPr>
          </w:p>
        </w:tc>
      </w:tr>
      <w:tr w:rsidR="00F01C92" w:rsidRPr="00F01C92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F01C92" w:rsidRPr="00F01C92" w:rsidRDefault="00F01C92" w:rsidP="00F01C92">
            <w:pPr>
              <w:pStyle w:val="TablaTexto"/>
            </w:pPr>
            <w:r w:rsidRPr="00F01C92">
              <w:t>Para sistemas de 2</w:t>
            </w:r>
            <w:r>
              <w:t>4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 xml:space="preserve"> y controlador </w:t>
            </w:r>
            <w:r>
              <w:t>MPPT</w:t>
            </w:r>
            <w:r w:rsidRPr="00F01C92">
              <w:t>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F01C92" w:rsidRDefault="00F01C92" w:rsidP="00F01C92">
            <w:pPr>
              <w:pStyle w:val="TablaTexto"/>
            </w:pPr>
            <w:r>
              <w:t>Instalar módulos de 36 o 72 celdas, según convenga</w:t>
            </w:r>
            <w:r w:rsidR="007446D1">
              <w:t xml:space="preserve"> (arreglos de aproximadamente 36 V</w:t>
            </w:r>
            <w:r w:rsidR="007446D1" w:rsidRPr="00CB1E99">
              <w:rPr>
                <w:vertAlign w:val="subscript"/>
              </w:rPr>
              <w:t>cc</w:t>
            </w:r>
            <w:r w:rsidR="007446D1">
              <w:t>)</w:t>
            </w:r>
            <w:r w:rsidR="007446D1"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F01C92" w:rsidRPr="00F01C92" w:rsidRDefault="00F01C92" w:rsidP="00F01C92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F01C92" w:rsidRPr="00F01C92" w:rsidRDefault="00F01C92" w:rsidP="00F01C92">
            <w:pPr>
              <w:pStyle w:val="TablaTexto"/>
            </w:pPr>
          </w:p>
        </w:tc>
      </w:tr>
      <w:tr w:rsidR="00ED33CF" w:rsidRPr="00F01C92" w:rsidTr="00B72704">
        <w:trPr>
          <w:cantSplit/>
        </w:trPr>
        <w:tc>
          <w:tcPr>
            <w:tcW w:w="1892" w:type="pct"/>
          </w:tcPr>
          <w:p w:rsidR="00ED33CF" w:rsidRPr="00F01C92" w:rsidRDefault="00ED33CF" w:rsidP="007B6C0E">
            <w:pPr>
              <w:pStyle w:val="TablaTexto"/>
            </w:pPr>
            <w:r w:rsidRPr="00F01C92">
              <w:t xml:space="preserve">Para sistemas de </w:t>
            </w:r>
            <w:r>
              <w:t>36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 xml:space="preserve"> y controlador PWM.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ED33CF" w:rsidRDefault="00ED33CF" w:rsidP="007B6C0E">
            <w:pPr>
              <w:pStyle w:val="TablaTexto"/>
            </w:pPr>
            <w:r>
              <w:t xml:space="preserve">Instalar </w:t>
            </w:r>
            <w:r w:rsidRPr="00F01C92">
              <w:t xml:space="preserve">módulos de </w:t>
            </w:r>
            <w:r>
              <w:t>72</w:t>
            </w:r>
            <w:r w:rsidRPr="00F01C92">
              <w:t xml:space="preserve"> celdas </w:t>
            </w:r>
            <w:r>
              <w:t>y de 36 e</w:t>
            </w:r>
            <w:r w:rsidRPr="00F01C92">
              <w:t xml:space="preserve">n </w:t>
            </w:r>
            <w:r>
              <w:t>serie por pares; y un par con otro en paralelo (arreglos de aproximadamente 54 V</w:t>
            </w:r>
            <w:r w:rsidRPr="00CB1E99">
              <w:rPr>
                <w:vertAlign w:val="subscript"/>
              </w:rPr>
              <w:t>cc</w:t>
            </w:r>
            <w:r>
              <w:t>)</w:t>
            </w:r>
            <w:r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ED33CF" w:rsidRPr="00F01C92" w:rsidRDefault="00ED33CF" w:rsidP="007B6C0E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ED33CF" w:rsidRPr="00F01C92" w:rsidRDefault="00ED33CF" w:rsidP="007B6C0E">
            <w:pPr>
              <w:pStyle w:val="TablaTexto"/>
            </w:pPr>
          </w:p>
        </w:tc>
      </w:tr>
      <w:tr w:rsidR="00ED33CF" w:rsidRPr="00F01C92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ED33CF" w:rsidRPr="00F01C92" w:rsidRDefault="00ED33CF" w:rsidP="007B6C0E">
            <w:pPr>
              <w:pStyle w:val="TablaTexto"/>
            </w:pPr>
            <w:r w:rsidRPr="00F01C92">
              <w:t xml:space="preserve">Para sistemas de </w:t>
            </w:r>
            <w:r>
              <w:t>36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 xml:space="preserve"> y controlador </w:t>
            </w:r>
            <w:r>
              <w:t>MPPT</w:t>
            </w:r>
            <w:r w:rsidRPr="00F01C92">
              <w:t>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ED33CF" w:rsidRDefault="00ED33CF" w:rsidP="007B6C0E">
            <w:pPr>
              <w:pStyle w:val="TablaTexto"/>
            </w:pPr>
            <w:r>
              <w:t>Instalar módulos de 36 o 72 celdas, según convenga (arreglos de aproximadamente 54 V</w:t>
            </w:r>
            <w:r w:rsidRPr="00CB1E99">
              <w:rPr>
                <w:vertAlign w:val="subscript"/>
              </w:rPr>
              <w:t>cc</w:t>
            </w:r>
            <w:r>
              <w:t>)</w:t>
            </w:r>
            <w:r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ED33CF" w:rsidRPr="00F01C92" w:rsidRDefault="00ED33CF" w:rsidP="007B6C0E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ED33CF" w:rsidRPr="00F01C92" w:rsidRDefault="00ED33CF" w:rsidP="007B6C0E">
            <w:pPr>
              <w:pStyle w:val="TablaTexto"/>
            </w:pPr>
          </w:p>
        </w:tc>
      </w:tr>
      <w:tr w:rsidR="00F01C92" w:rsidRPr="00F01C92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:rsidR="00F01C92" w:rsidRPr="00F01C92" w:rsidRDefault="00F01C92" w:rsidP="00F01C92">
            <w:pPr>
              <w:pStyle w:val="TablaTexto"/>
            </w:pPr>
            <w:r w:rsidRPr="00F01C92"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F01C92" w:rsidRPr="00F01C92" w:rsidRDefault="00F01C92" w:rsidP="00F01C92">
            <w:pPr>
              <w:pStyle w:val="TablaTexto"/>
            </w:pPr>
          </w:p>
        </w:tc>
        <w:tc>
          <w:tcPr>
            <w:tcW w:w="1213" w:type="pct"/>
            <w:tcBorders>
              <w:left w:val="nil"/>
            </w:tcBorders>
          </w:tcPr>
          <w:p w:rsidR="00F01C92" w:rsidRPr="00F01C92" w:rsidRDefault="00F01C92" w:rsidP="00F01C92">
            <w:pPr>
              <w:pStyle w:val="TablaTexto"/>
            </w:pPr>
          </w:p>
        </w:tc>
        <w:tc>
          <w:tcPr>
            <w:tcW w:w="606" w:type="pct"/>
            <w:tcBorders>
              <w:left w:val="nil"/>
            </w:tcBorders>
          </w:tcPr>
          <w:p w:rsidR="00F01C92" w:rsidRPr="00F01C92" w:rsidRDefault="00F01C92" w:rsidP="00F01C92">
            <w:pPr>
              <w:pStyle w:val="TablaTexto"/>
            </w:pPr>
          </w:p>
        </w:tc>
      </w:tr>
    </w:tbl>
    <w:p w:rsidR="001A65E0" w:rsidRPr="00865E49" w:rsidRDefault="001A65E0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8</w:t>
        </w:r>
      </w:fldSimple>
      <w:r w:rsidRPr="00865E49">
        <w:t xml:space="preserve"> Características de las lámparas (Focos LED)</w:t>
      </w:r>
      <w:r w:rsidR="00B173B2">
        <w:t xml:space="preserve"> para viviendas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CB1E99" w:rsidRPr="00543827" w:rsidTr="00B72704">
        <w:trPr>
          <w:tblHeader/>
        </w:trPr>
        <w:tc>
          <w:tcPr>
            <w:tcW w:w="1892" w:type="pct"/>
            <w:shd w:val="clear" w:color="auto" w:fill="D8E4BC"/>
            <w:vAlign w:val="center"/>
          </w:tcPr>
          <w:p w:rsidR="00CB1E99" w:rsidRPr="00A57916" w:rsidRDefault="00CB1E99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:rsidR="00CB1E99" w:rsidRPr="00A57916" w:rsidRDefault="00CB1E99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:rsidR="00CB1E99" w:rsidRPr="00A57916" w:rsidRDefault="00CB1E99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:rsidR="00CB1E99" w:rsidRDefault="00CB1E99" w:rsidP="00E76CBB">
            <w:pPr>
              <w:pStyle w:val="Tablaencabezado"/>
            </w:pPr>
            <w:r>
              <w:t>¿Cumple?</w:t>
            </w:r>
          </w:p>
          <w:p w:rsidR="00CB1E99" w:rsidRPr="00A57916" w:rsidRDefault="00CB1E99" w:rsidP="00E76CBB">
            <w:pPr>
              <w:pStyle w:val="Tablaencabezado"/>
            </w:pPr>
            <w:r>
              <w:t>Sí / No</w:t>
            </w:r>
          </w:p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lámpara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LED 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Potencia nominal [W]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≤ 11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Índice de rendimiento de color [%]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≥ 80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Temperatura de color [K]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Entre 2800 y 4100 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Flujo luminoso [lm]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≥ 800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Eficacia [lm/W]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&gt; 76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rosca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E27 o E26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  <w:tcBorders>
              <w:righ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:rsidR="007376CE" w:rsidRPr="00865E49" w:rsidRDefault="007376CE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9</w:t>
        </w:r>
      </w:fldSimple>
      <w:r w:rsidRPr="00865E49">
        <w:t xml:space="preserve"> Características de lámparas portátiles</w:t>
      </w:r>
      <w:r w:rsidR="00B173B2">
        <w:t xml:space="preserve"> para viviendas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CB1E99" w:rsidRPr="00543827" w:rsidTr="00B72704">
        <w:trPr>
          <w:tblHeader/>
        </w:trPr>
        <w:tc>
          <w:tcPr>
            <w:tcW w:w="1892" w:type="pct"/>
            <w:shd w:val="clear" w:color="auto" w:fill="D8E4BC"/>
            <w:vAlign w:val="center"/>
          </w:tcPr>
          <w:p w:rsidR="00CB1E99" w:rsidRPr="00A57916" w:rsidRDefault="00CB1E99" w:rsidP="00E76CBB">
            <w:pPr>
              <w:pStyle w:val="Tablaencabezado"/>
            </w:pPr>
            <w:bookmarkStart w:id="3" w:name="_Hlk508277803"/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:rsidR="00CB1E99" w:rsidRPr="00A57916" w:rsidRDefault="00CB1E99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:rsidR="00CB1E99" w:rsidRPr="00A57916" w:rsidRDefault="00CB1E99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:rsidR="00CB1E99" w:rsidRDefault="00CB1E99" w:rsidP="00E76CBB">
            <w:pPr>
              <w:pStyle w:val="Tablaencabezado"/>
            </w:pPr>
            <w:r>
              <w:t>¿Cumple?</w:t>
            </w:r>
          </w:p>
          <w:p w:rsidR="00CB1E99" w:rsidRPr="00A57916" w:rsidRDefault="00CB1E99" w:rsidP="00E76CBB">
            <w:pPr>
              <w:pStyle w:val="Tablaencabezado"/>
            </w:pPr>
            <w:r>
              <w:t>Sí / No</w:t>
            </w:r>
          </w:p>
        </w:tc>
      </w:tr>
      <w:bookmarkEnd w:id="3"/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lámpara</w:t>
            </w:r>
          </w:p>
        </w:tc>
        <w:tc>
          <w:tcPr>
            <w:tcW w:w="1289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LED 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Tiempo de autonomía</w:t>
            </w:r>
            <w:r w:rsidR="00032B4F" w:rsidRPr="008A3FBB">
              <w:rPr>
                <w:rFonts w:asciiTheme="minorHAnsi" w:hAnsiTheme="minorHAnsi" w:cstheme="minorHAnsi"/>
              </w:rPr>
              <w:t xml:space="preserve"> [horas]</w:t>
            </w:r>
          </w:p>
        </w:tc>
        <w:tc>
          <w:tcPr>
            <w:tcW w:w="1289" w:type="pct"/>
          </w:tcPr>
          <w:p w:rsidR="00CB1E99" w:rsidRPr="008A3FBB" w:rsidRDefault="00032B4F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≥</w:t>
            </w:r>
            <w:r w:rsidR="00CB1E99" w:rsidRPr="008A3FBB">
              <w:rPr>
                <w:rFonts w:asciiTheme="minorHAnsi" w:hAnsiTheme="minorHAnsi" w:cstheme="minorHAnsi"/>
              </w:rPr>
              <w:t xml:space="preserve"> </w:t>
            </w:r>
            <w:r w:rsidRPr="008A3FBB">
              <w:rPr>
                <w:rFonts w:asciiTheme="minorHAnsi" w:hAnsiTheme="minorHAnsi" w:cstheme="minorHAnsi"/>
              </w:rPr>
              <w:t>4</w:t>
            </w:r>
            <w:r w:rsidR="00CB1E99" w:rsidRPr="008A3FBB">
              <w:rPr>
                <w:rFonts w:asciiTheme="minorHAnsi" w:hAnsiTheme="minorHAnsi" w:cstheme="minorHAnsi"/>
              </w:rPr>
              <w:t xml:space="preserve"> horas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Flujo luminoso nominal [lm]</w:t>
            </w:r>
          </w:p>
        </w:tc>
        <w:tc>
          <w:tcPr>
            <w:tcW w:w="1289" w:type="pct"/>
          </w:tcPr>
          <w:p w:rsidR="00CB1E99" w:rsidRPr="008A3FBB" w:rsidRDefault="00F60515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≥ </w:t>
            </w:r>
            <w:r w:rsidR="00CB1E99" w:rsidRPr="008A3FBB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13" w:type="pct"/>
          </w:tcPr>
          <w:p w:rsidR="00CB1E99" w:rsidRPr="008A3FBB" w:rsidRDefault="00CB1E99" w:rsidP="00A57916"/>
        </w:tc>
        <w:tc>
          <w:tcPr>
            <w:tcW w:w="606" w:type="pct"/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  <w:tcBorders>
              <w:bottom w:val="single" w:sz="4" w:space="0" w:color="auto"/>
            </w:tcBorders>
          </w:tcPr>
          <w:p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lastRenderedPageBreak/>
              <w:t>Batería recargable y cargador fotovoltaico portátil incluidos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CB1E99" w:rsidRPr="008A3FBB" w:rsidRDefault="00CB1E99" w:rsidP="00A57916"/>
        </w:tc>
        <w:tc>
          <w:tcPr>
            <w:tcW w:w="1213" w:type="pct"/>
            <w:tcBorders>
              <w:bottom w:val="single" w:sz="4" w:space="0" w:color="auto"/>
            </w:tcBorders>
          </w:tcPr>
          <w:p w:rsidR="00CB1E99" w:rsidRPr="008A3FBB" w:rsidRDefault="00CB1E99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:rsidR="00CB1E99" w:rsidRPr="008A3FBB" w:rsidRDefault="00CB1E99" w:rsidP="00A57916"/>
        </w:tc>
      </w:tr>
      <w:tr w:rsidR="00CB1E99" w:rsidRPr="008A3FBB" w:rsidTr="00B72704">
        <w:tc>
          <w:tcPr>
            <w:tcW w:w="1892" w:type="pct"/>
            <w:tcBorders>
              <w:righ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:rsidR="002B3EA6" w:rsidRPr="00865E49" w:rsidRDefault="002B3EA6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10</w:t>
        </w:r>
      </w:fldSimple>
      <w:r w:rsidRPr="00865E49">
        <w:t xml:space="preserve"> Características de los luminarios</w:t>
      </w:r>
      <w:r w:rsidR="00B173B2">
        <w:t xml:space="preserve"> para escuelas, centros de salud y proyectos productivos.</w:t>
      </w:r>
    </w:p>
    <w:tbl>
      <w:tblPr>
        <w:tblStyle w:val="Tablaconcuadrcula15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517D13" w:rsidRPr="00865E49" w:rsidTr="00B72704">
        <w:trPr>
          <w:cantSplit/>
          <w:tblHeader/>
        </w:trPr>
        <w:tc>
          <w:tcPr>
            <w:tcW w:w="1892" w:type="pct"/>
            <w:shd w:val="clear" w:color="auto" w:fill="D8E4BC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:rsidR="00517D13" w:rsidRDefault="00517D13" w:rsidP="00E76CBB">
            <w:pPr>
              <w:pStyle w:val="Tablaencabezado"/>
            </w:pPr>
            <w:r>
              <w:t>¿Cumple?</w:t>
            </w:r>
          </w:p>
          <w:p w:rsidR="00517D13" w:rsidRPr="00A57916" w:rsidRDefault="00517D13" w:rsidP="00E76CBB">
            <w:pPr>
              <w:pStyle w:val="Tablaencabezado"/>
            </w:pPr>
            <w:r>
              <w:t>Sí / No</w:t>
            </w: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Tipo de luminario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Luminario de uso interior de suspender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Tipo de lámpara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Fluorescente T5 o LED</w:t>
            </w:r>
          </w:p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Nota: Excepto tubos led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Potencia nominal del conjunto balastro – lámpara [W]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Menor o igual a 36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Para la lámpara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nil"/>
              <w:right w:val="nil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 xml:space="preserve">Índice de rendimiento de color 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o igual a 80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Temperatura de color [K]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Entre 4000 y 5000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Flujo luminoso</w:t>
            </w:r>
            <w:r w:rsidR="00ED33CF">
              <w:rPr>
                <w:rFonts w:cstheme="minorHAnsi"/>
                <w:sz w:val="20"/>
                <w:szCs w:val="20"/>
              </w:rPr>
              <w:t xml:space="preserve"> </w:t>
            </w:r>
            <w:r w:rsidR="00ED33CF" w:rsidRPr="008A3FBB">
              <w:rPr>
                <w:rFonts w:cstheme="minorHAnsi"/>
                <w:sz w:val="20"/>
                <w:szCs w:val="20"/>
              </w:rPr>
              <w:t>[lm]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a 3100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Eficacia [lm/W]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a 90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14E82" w:rsidRPr="00865E49" w:rsidRDefault="00314E82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11</w:t>
        </w:r>
      </w:fldSimple>
      <w:r w:rsidRPr="00865E49">
        <w:t xml:space="preserve"> Características de los reflectores</w:t>
      </w:r>
      <w:r w:rsidR="00B173B2">
        <w:t xml:space="preserve"> para centros de reunión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B95418" w:rsidRPr="00543827" w:rsidTr="00B72704">
        <w:trPr>
          <w:tblHeader/>
        </w:trPr>
        <w:tc>
          <w:tcPr>
            <w:tcW w:w="1892" w:type="pct"/>
            <w:shd w:val="clear" w:color="auto" w:fill="D8E4BC"/>
            <w:vAlign w:val="center"/>
          </w:tcPr>
          <w:p w:rsidR="00B95418" w:rsidRPr="00A57916" w:rsidRDefault="00B95418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:rsidR="00B95418" w:rsidRPr="00A57916" w:rsidRDefault="00B95418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:rsidR="00B95418" w:rsidRPr="00A57916" w:rsidRDefault="00B95418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:rsidR="00B95418" w:rsidRDefault="00B95418" w:rsidP="00E76CBB">
            <w:pPr>
              <w:pStyle w:val="Tablaencabezado"/>
            </w:pPr>
            <w:r>
              <w:t>¿Cumple?</w:t>
            </w:r>
          </w:p>
          <w:p w:rsidR="00B95418" w:rsidRPr="00A57916" w:rsidRDefault="00B95418" w:rsidP="00E76CBB">
            <w:pPr>
              <w:pStyle w:val="Tablaencabezado"/>
            </w:pPr>
            <w:r>
              <w:t>Sí / No</w:t>
            </w: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Código de protección del reflector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Mínimo IP65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lámpara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Potencia nominal del conjunto controlador – lámpara [W]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Menor o igual a 40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Índice de rendimiento de color 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o igual a 80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Temperatura de color [K]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Entre 4000 y 5000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Flujo luminoso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a 2000 lm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Eficacia [lm/W]</w:t>
            </w:r>
          </w:p>
        </w:tc>
        <w:tc>
          <w:tcPr>
            <w:tcW w:w="1289" w:type="pct"/>
          </w:tcPr>
          <w:p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a 65</w:t>
            </w:r>
          </w:p>
        </w:tc>
        <w:tc>
          <w:tcPr>
            <w:tcW w:w="1213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:rsidTr="00B72704">
        <w:tc>
          <w:tcPr>
            <w:tcW w:w="1892" w:type="pct"/>
            <w:tcBorders>
              <w:right w:val="nil"/>
            </w:tcBorders>
          </w:tcPr>
          <w:p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:rsidR="00385B9C" w:rsidRPr="00865E49" w:rsidRDefault="00385B9C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12</w:t>
        </w:r>
      </w:fldSimple>
      <w:r w:rsidRPr="00865E49">
        <w:t xml:space="preserve"> Ubicación, Orientación del Módulo Fotovoltaico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0D2CE4" w:rsidRPr="00543827" w:rsidTr="00B72704">
        <w:trPr>
          <w:cantSplit/>
          <w:tblHeader/>
        </w:trPr>
        <w:tc>
          <w:tcPr>
            <w:tcW w:w="1892" w:type="pct"/>
            <w:shd w:val="clear" w:color="auto" w:fill="D8E4BC"/>
            <w:vAlign w:val="center"/>
          </w:tcPr>
          <w:p w:rsidR="000D2CE4" w:rsidRPr="00A57916" w:rsidRDefault="000D2CE4" w:rsidP="00E76CBB">
            <w:pPr>
              <w:pStyle w:val="Tablaencabezado"/>
            </w:pPr>
            <w:bookmarkStart w:id="4" w:name="_Hlk508278663"/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:rsidR="000D2CE4" w:rsidRPr="00A57916" w:rsidRDefault="000D2CE4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:rsidR="000D2CE4" w:rsidRPr="00A57916" w:rsidRDefault="000D2CE4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:rsidR="000D2CE4" w:rsidRDefault="000D2CE4" w:rsidP="00E76CBB">
            <w:pPr>
              <w:pStyle w:val="Tablaencabezado"/>
            </w:pPr>
            <w:r>
              <w:t>¿Cumple?</w:t>
            </w:r>
          </w:p>
          <w:p w:rsidR="000D2CE4" w:rsidRPr="00A57916" w:rsidRDefault="000D2CE4" w:rsidP="00E76CBB">
            <w:pPr>
              <w:pStyle w:val="Tablaencabezado"/>
            </w:pPr>
            <w:r>
              <w:t>Sí / No</w:t>
            </w:r>
          </w:p>
        </w:tc>
      </w:tr>
      <w:bookmarkEnd w:id="4"/>
      <w:tr w:rsidR="000D2CE4" w:rsidRPr="008A3FBB" w:rsidTr="00B72704">
        <w:trPr>
          <w:cantSplit/>
        </w:trPr>
        <w:tc>
          <w:tcPr>
            <w:tcW w:w="1892" w:type="pct"/>
          </w:tcPr>
          <w:p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Orientación </w:t>
            </w:r>
          </w:p>
        </w:tc>
        <w:tc>
          <w:tcPr>
            <w:tcW w:w="1289" w:type="pct"/>
          </w:tcPr>
          <w:p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hacia el sur geográfico</w:t>
            </w:r>
          </w:p>
        </w:tc>
        <w:tc>
          <w:tcPr>
            <w:tcW w:w="1213" w:type="pct"/>
          </w:tcPr>
          <w:p w:rsidR="000D2CE4" w:rsidRPr="008A3FBB" w:rsidRDefault="000D2CE4" w:rsidP="00A57916"/>
        </w:tc>
        <w:tc>
          <w:tcPr>
            <w:tcW w:w="606" w:type="pct"/>
          </w:tcPr>
          <w:p w:rsidR="000D2CE4" w:rsidRPr="008A3FBB" w:rsidRDefault="000D2CE4" w:rsidP="00A57916"/>
        </w:tc>
      </w:tr>
      <w:tr w:rsidR="000D2CE4" w:rsidRPr="008A3FBB" w:rsidTr="00B72704">
        <w:trPr>
          <w:cantSplit/>
        </w:trPr>
        <w:tc>
          <w:tcPr>
            <w:tcW w:w="1892" w:type="pct"/>
          </w:tcPr>
          <w:p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Inclinación con respecto a la horizontal</w:t>
            </w:r>
          </w:p>
        </w:tc>
        <w:tc>
          <w:tcPr>
            <w:tcW w:w="1289" w:type="pct"/>
          </w:tcPr>
          <w:p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Igual a la latitud del lugar de instalación</w:t>
            </w:r>
          </w:p>
        </w:tc>
        <w:tc>
          <w:tcPr>
            <w:tcW w:w="1213" w:type="pct"/>
          </w:tcPr>
          <w:p w:rsidR="000D2CE4" w:rsidRPr="008A3FBB" w:rsidRDefault="000D2CE4" w:rsidP="00A57916"/>
        </w:tc>
        <w:tc>
          <w:tcPr>
            <w:tcW w:w="606" w:type="pct"/>
          </w:tcPr>
          <w:p w:rsidR="000D2CE4" w:rsidRPr="008A3FBB" w:rsidRDefault="000D2CE4" w:rsidP="00A57916"/>
        </w:tc>
      </w:tr>
      <w:tr w:rsidR="000D2CE4" w:rsidRPr="008A3FBB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lastRenderedPageBreak/>
              <w:t>Evitar sombras proyectadas sobre el Módulo a lo largo del día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0D2CE4" w:rsidRPr="008A3FBB" w:rsidRDefault="007446D1" w:rsidP="00A57916">
            <w: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0D2CE4" w:rsidRPr="008A3FBB" w:rsidRDefault="000D2CE4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:rsidR="000D2CE4" w:rsidRPr="008A3FBB" w:rsidRDefault="000D2CE4" w:rsidP="00A57916"/>
        </w:tc>
      </w:tr>
      <w:tr w:rsidR="000D2CE4" w:rsidRPr="008A3FBB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:rsidR="000D2CE4" w:rsidRPr="008A3FBB" w:rsidRDefault="000D2CE4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0D2CE4" w:rsidRPr="008A3FBB" w:rsidRDefault="000D2CE4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0D2CE4" w:rsidRPr="008A3FBB" w:rsidRDefault="000D2CE4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0D2CE4" w:rsidRPr="008A3FBB" w:rsidRDefault="000D2CE4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:rsidR="00DC1FD0" w:rsidRPr="00865E49" w:rsidRDefault="00DC1FD0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13</w:t>
        </w:r>
      </w:fldSimple>
      <w:r w:rsidRPr="00865E49">
        <w:t xml:space="preserve"> Características de los módulos fotovoltaicos</w:t>
      </w:r>
    </w:p>
    <w:tbl>
      <w:tblPr>
        <w:tblStyle w:val="Tablaconcuadrcula13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517D13" w:rsidRPr="00865E49" w:rsidTr="00B72704">
        <w:trPr>
          <w:cantSplit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517D13" w:rsidRPr="00A57916" w:rsidRDefault="00517D13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517D13" w:rsidRDefault="00517D13" w:rsidP="00E76CBB">
            <w:pPr>
              <w:pStyle w:val="Tablaencabezado"/>
            </w:pPr>
            <w:r>
              <w:t>¿Cumple?</w:t>
            </w:r>
          </w:p>
          <w:p w:rsidR="00517D13" w:rsidRPr="00A57916" w:rsidRDefault="00517D13" w:rsidP="00E76CBB">
            <w:pPr>
              <w:pStyle w:val="Tablaencabezado"/>
            </w:pPr>
            <w:r>
              <w:t>Sí / No</w:t>
            </w: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Tipo de celda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Monocristalina o Policristalina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 xml:space="preserve">Número de celdas 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36 o 72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Licencia de uso del Sello FIDE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 w:val="restart"/>
            <w:tcBorders>
              <w:right w:val="single" w:sz="4" w:space="0" w:color="auto"/>
            </w:tcBorders>
          </w:tcPr>
          <w:p w:rsidR="00A05210" w:rsidRPr="008A3FBB" w:rsidRDefault="00B3633A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Potencia nominal</w:t>
            </w:r>
            <w:r>
              <w:rPr>
                <w:rFonts w:cstheme="minorHAnsi"/>
                <w:sz w:val="20"/>
                <w:szCs w:val="20"/>
              </w:rPr>
              <w:t xml:space="preserve"> por instalar</w:t>
            </w:r>
            <w:r w:rsidR="00A05210" w:rsidRPr="008A3FBB">
              <w:rPr>
                <w:rFonts w:cstheme="minorHAnsi"/>
                <w:sz w:val="20"/>
                <w:szCs w:val="20"/>
              </w:rPr>
              <w:t xml:space="preserve"> [W</w:t>
            </w:r>
            <w:r w:rsidR="00A05210">
              <w:rPr>
                <w:rFonts w:cstheme="minorHAnsi"/>
                <w:sz w:val="20"/>
                <w:szCs w:val="20"/>
              </w:rPr>
              <w:t>p</w:t>
            </w:r>
            <w:r w:rsidR="00A05210" w:rsidRPr="008A3FBB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300 para viviendas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900 para escuelas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1,200 para clínicas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600 para cetros de reunión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3,000 para proyectos productivos A y D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Default="00A05210" w:rsidP="00517D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2,400 para proyectos productivos B y E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A05210" w:rsidRDefault="00A05210" w:rsidP="00517D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1,200 para proyectos productivos C y F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Eficiencia [%]</w:t>
            </w:r>
          </w:p>
        </w:tc>
        <w:tc>
          <w:tcPr>
            <w:tcW w:w="1289" w:type="pct"/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a 15</w:t>
            </w:r>
            <w:r w:rsidR="00450ABD">
              <w:rPr>
                <w:rFonts w:cstheme="minorHAnsi"/>
                <w:sz w:val="20"/>
                <w:szCs w:val="20"/>
              </w:rPr>
              <w:t>.8</w:t>
            </w:r>
          </w:p>
        </w:tc>
        <w:tc>
          <w:tcPr>
            <w:tcW w:w="1213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Diodos de protección para el módulo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517D13" w:rsidRPr="008A3FBB" w:rsidRDefault="00F0504B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</w:tbl>
    <w:p w:rsidR="00DC1FD0" w:rsidRPr="00865E49" w:rsidRDefault="00DC1FD0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14</w:t>
        </w:r>
      </w:fldSimple>
      <w:r w:rsidRPr="00865E49">
        <w:t xml:space="preserve"> Características de los soportes para módulos fotovoltaicos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8A3FBB" w:rsidRPr="00543827" w:rsidTr="00B72704">
        <w:tc>
          <w:tcPr>
            <w:tcW w:w="1892" w:type="pct"/>
            <w:shd w:val="clear" w:color="auto" w:fill="D6E3BC" w:themeFill="accent3" w:themeFillTint="66"/>
            <w:vAlign w:val="center"/>
          </w:tcPr>
          <w:p w:rsidR="008A3FBB" w:rsidRPr="00A57916" w:rsidRDefault="008A3FBB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8A3FBB" w:rsidRPr="00A57916" w:rsidRDefault="008A3FBB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8A3FBB" w:rsidRPr="00A57916" w:rsidRDefault="008A3FBB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8A3FBB" w:rsidRDefault="008A3FBB" w:rsidP="00E76CBB">
            <w:pPr>
              <w:pStyle w:val="Tablaencabezado"/>
            </w:pPr>
            <w:r>
              <w:t>¿Cumple?</w:t>
            </w:r>
          </w:p>
          <w:p w:rsidR="008A3FBB" w:rsidRPr="00A57916" w:rsidRDefault="008A3FBB" w:rsidP="00E76CBB">
            <w:pPr>
              <w:pStyle w:val="Tablaencabezado"/>
            </w:pPr>
            <w:r>
              <w:t>Sí / No</w:t>
            </w:r>
          </w:p>
        </w:tc>
      </w:tr>
      <w:tr w:rsidR="008A3FBB" w:rsidRPr="008A3FBB" w:rsidTr="00B72704">
        <w:tc>
          <w:tcPr>
            <w:tcW w:w="1892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Diámetro exterior del poste [mm]</w:t>
            </w:r>
          </w:p>
        </w:tc>
        <w:tc>
          <w:tcPr>
            <w:tcW w:w="1289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13" w:type="pct"/>
          </w:tcPr>
          <w:p w:rsidR="008A3FBB" w:rsidRPr="008A3FBB" w:rsidRDefault="008A3FBB" w:rsidP="008A3FBB"/>
        </w:tc>
        <w:tc>
          <w:tcPr>
            <w:tcW w:w="606" w:type="pct"/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Longitud del poste [m]</w:t>
            </w:r>
          </w:p>
        </w:tc>
        <w:tc>
          <w:tcPr>
            <w:tcW w:w="1289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o igual a 3</w:t>
            </w:r>
          </w:p>
        </w:tc>
        <w:tc>
          <w:tcPr>
            <w:tcW w:w="1213" w:type="pct"/>
          </w:tcPr>
          <w:p w:rsidR="008A3FBB" w:rsidRPr="008A3FBB" w:rsidRDefault="008A3FBB" w:rsidP="008A3FBB"/>
        </w:tc>
        <w:tc>
          <w:tcPr>
            <w:tcW w:w="606" w:type="pct"/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Cédula del tubo</w:t>
            </w:r>
          </w:p>
        </w:tc>
        <w:tc>
          <w:tcPr>
            <w:tcW w:w="1289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13" w:type="pct"/>
          </w:tcPr>
          <w:p w:rsidR="008A3FBB" w:rsidRPr="008A3FBB" w:rsidRDefault="008A3FBB" w:rsidP="008A3FBB"/>
        </w:tc>
        <w:tc>
          <w:tcPr>
            <w:tcW w:w="606" w:type="pct"/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Inclinación de los módulos</w:t>
            </w:r>
          </w:p>
        </w:tc>
        <w:tc>
          <w:tcPr>
            <w:tcW w:w="1289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Ajustable</w:t>
            </w:r>
          </w:p>
        </w:tc>
        <w:tc>
          <w:tcPr>
            <w:tcW w:w="1213" w:type="pct"/>
          </w:tcPr>
          <w:p w:rsidR="008A3FBB" w:rsidRPr="008A3FBB" w:rsidRDefault="008A3FBB" w:rsidP="008A3FBB"/>
        </w:tc>
        <w:tc>
          <w:tcPr>
            <w:tcW w:w="606" w:type="pct"/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Material </w:t>
            </w:r>
          </w:p>
        </w:tc>
        <w:tc>
          <w:tcPr>
            <w:tcW w:w="1289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Acero galvanizado</w:t>
            </w:r>
          </w:p>
        </w:tc>
        <w:tc>
          <w:tcPr>
            <w:tcW w:w="1213" w:type="pct"/>
          </w:tcPr>
          <w:p w:rsidR="008A3FBB" w:rsidRPr="008A3FBB" w:rsidRDefault="008A3FBB" w:rsidP="008A3FBB"/>
        </w:tc>
        <w:tc>
          <w:tcPr>
            <w:tcW w:w="606" w:type="pct"/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Accesorios necesarios para fijar los Módulos (ver </w:t>
            </w:r>
            <w:r w:rsidRPr="008A3FBB">
              <w:rPr>
                <w:rFonts w:cstheme="minorHAnsi"/>
              </w:rPr>
              <w:fldChar w:fldCharType="begin"/>
            </w:r>
            <w:r w:rsidRPr="008A3FBB">
              <w:rPr>
                <w:rFonts w:asciiTheme="minorHAnsi" w:hAnsiTheme="minorHAnsi" w:cstheme="minorHAnsi"/>
              </w:rPr>
              <w:instrText xml:space="preserve"> REF _Ref491249764 \h  \* MERGEFORMAT </w:instrText>
            </w:r>
            <w:r w:rsidRPr="008A3FBB">
              <w:rPr>
                <w:rFonts w:cstheme="minorHAnsi"/>
              </w:rPr>
            </w:r>
            <w:r w:rsidRPr="008A3FBB">
              <w:rPr>
                <w:rFonts w:cstheme="minorHAnsi"/>
              </w:rPr>
              <w:fldChar w:fldCharType="separate"/>
            </w:r>
            <w:r w:rsidR="00FD1874" w:rsidRPr="00FD1874">
              <w:rPr>
                <w:rFonts w:asciiTheme="minorHAnsi" w:hAnsiTheme="minorHAnsi" w:cstheme="minorHAnsi"/>
              </w:rPr>
              <w:t xml:space="preserve">Ilustración </w:t>
            </w:r>
            <w:r w:rsidR="00FD1874" w:rsidRPr="00FD1874">
              <w:rPr>
                <w:rFonts w:asciiTheme="minorHAnsi" w:hAnsiTheme="minorHAnsi" w:cstheme="minorHAnsi"/>
                <w:noProof/>
              </w:rPr>
              <w:t>1</w:t>
            </w:r>
            <w:r w:rsidRPr="008A3FBB">
              <w:rPr>
                <w:rFonts w:cstheme="minorHAnsi"/>
              </w:rPr>
              <w:fldChar w:fldCharType="end"/>
            </w:r>
            <w:r w:rsidRPr="008A3F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89" w:type="pct"/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Incluir</w:t>
            </w:r>
          </w:p>
        </w:tc>
        <w:tc>
          <w:tcPr>
            <w:tcW w:w="1213" w:type="pct"/>
          </w:tcPr>
          <w:p w:rsidR="008A3FBB" w:rsidRPr="008A3FBB" w:rsidRDefault="008A3FBB" w:rsidP="008A3FBB"/>
        </w:tc>
        <w:tc>
          <w:tcPr>
            <w:tcW w:w="606" w:type="pct"/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  <w:tcBorders>
              <w:bottom w:val="single" w:sz="4" w:space="0" w:color="auto"/>
            </w:tcBorders>
          </w:tcPr>
          <w:p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Anclado 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8A3FBB" w:rsidRPr="008A3FBB" w:rsidRDefault="00450ABD" w:rsidP="008A3FB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A3FBB" w:rsidRPr="008A3FBB">
              <w:rPr>
                <w:rFonts w:asciiTheme="minorHAnsi" w:hAnsiTheme="minorHAnsi" w:cstheme="minorHAnsi"/>
              </w:rPr>
              <w:t xml:space="preserve">or medio de una zapata de concreto que permita soportar las condiciones </w:t>
            </w:r>
            <w:r w:rsidR="008A3FBB" w:rsidRPr="008A3FBB">
              <w:rPr>
                <w:rFonts w:asciiTheme="minorHAnsi" w:hAnsiTheme="minorHAnsi" w:cstheme="minorHAnsi"/>
              </w:rPr>
              <w:lastRenderedPageBreak/>
              <w:t>climatológicas y de viento del lugar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8A3FBB" w:rsidRPr="008A3FBB" w:rsidRDefault="008A3FBB" w:rsidP="008A3FBB"/>
        </w:tc>
        <w:tc>
          <w:tcPr>
            <w:tcW w:w="606" w:type="pct"/>
            <w:tcBorders>
              <w:bottom w:val="single" w:sz="4" w:space="0" w:color="auto"/>
            </w:tcBorders>
          </w:tcPr>
          <w:p w:rsidR="008A3FBB" w:rsidRPr="008A3FBB" w:rsidRDefault="008A3FBB" w:rsidP="008A3FBB"/>
        </w:tc>
      </w:tr>
      <w:tr w:rsidR="008A3FBB" w:rsidRPr="008A3FBB" w:rsidTr="00B72704">
        <w:tc>
          <w:tcPr>
            <w:tcW w:w="1892" w:type="pct"/>
            <w:tcBorders>
              <w:right w:val="nil"/>
            </w:tcBorders>
          </w:tcPr>
          <w:p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</w:tr>
    </w:tbl>
    <w:p w:rsidR="00DC631D" w:rsidRDefault="00152ACD" w:rsidP="00CE4B6F">
      <w:pPr>
        <w:pStyle w:val="Descripcin"/>
      </w:pPr>
      <w:bookmarkStart w:id="5" w:name="_Ref491195743"/>
      <w:r w:rsidRPr="00865E49">
        <w:rPr>
          <w:noProof/>
          <w:lang w:eastAsia="es-MX"/>
        </w:rPr>
        <w:drawing>
          <wp:inline distT="0" distB="0" distL="0" distR="0" wp14:anchorId="2C83C1B8" wp14:editId="55AB8D5A">
            <wp:extent cx="2216505" cy="216255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0235" cy="21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Ref472532360"/>
    </w:p>
    <w:p w:rsidR="00CD762A" w:rsidRPr="00865E49" w:rsidRDefault="00DC631D" w:rsidP="00CE4B6F">
      <w:pPr>
        <w:pStyle w:val="Descripcin"/>
      </w:pPr>
      <w:bookmarkStart w:id="7" w:name="_Ref491249764"/>
      <w:r>
        <w:t xml:space="preserve">Ilustración </w:t>
      </w:r>
      <w:fldSimple w:instr=" SEQ Ilustración \* ARABIC ">
        <w:r w:rsidR="00FD1874">
          <w:rPr>
            <w:noProof/>
          </w:rPr>
          <w:t>1</w:t>
        </w:r>
      </w:fldSimple>
      <w:bookmarkEnd w:id="7"/>
      <w:r>
        <w:t xml:space="preserve"> </w:t>
      </w:r>
      <w:r w:rsidRPr="001F68C2">
        <w:t>Instalación del poste y módulo</w:t>
      </w:r>
    </w:p>
    <w:bookmarkEnd w:id="5"/>
    <w:bookmarkEnd w:id="6"/>
    <w:p w:rsidR="00623590" w:rsidRPr="00865E49" w:rsidRDefault="00623590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15</w:t>
        </w:r>
      </w:fldSimple>
      <w:r w:rsidRPr="00865E49">
        <w:t xml:space="preserve"> Características de los conductores eléctricos</w:t>
      </w:r>
      <w:r w:rsidR="00645BA7">
        <w:t xml:space="preserve"> para exterior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F0504B" w:rsidRPr="000B1AA4" w:rsidTr="00B72704">
        <w:tc>
          <w:tcPr>
            <w:tcW w:w="1892" w:type="pct"/>
            <w:shd w:val="clear" w:color="auto" w:fill="D6E3BC" w:themeFill="accent3" w:themeFillTint="66"/>
            <w:vAlign w:val="center"/>
          </w:tcPr>
          <w:p w:rsidR="00F0504B" w:rsidRPr="000B1AA4" w:rsidRDefault="00F0504B" w:rsidP="00E76CBB">
            <w:pPr>
              <w:pStyle w:val="Tablaencabezado"/>
            </w:pPr>
            <w:r w:rsidRPr="000B1AA4">
              <w:t>Parámetro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0504B" w:rsidRPr="000B1AA4" w:rsidRDefault="00F0504B" w:rsidP="00E76CBB">
            <w:pPr>
              <w:pStyle w:val="Tablaencabezado"/>
            </w:pPr>
            <w:r w:rsidRPr="000B1AA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F0504B" w:rsidRPr="000B1AA4" w:rsidRDefault="00F0504B" w:rsidP="00E76CBB">
            <w:pPr>
              <w:pStyle w:val="Tablaencabezado"/>
            </w:pPr>
            <w:r w:rsidRPr="000B1AA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F0504B" w:rsidRPr="000B1AA4" w:rsidRDefault="00F0504B" w:rsidP="00E76CBB">
            <w:pPr>
              <w:pStyle w:val="Tablaencabezado"/>
            </w:pPr>
            <w:r w:rsidRPr="000B1AA4">
              <w:t>¿Cumple?</w:t>
            </w:r>
          </w:p>
          <w:p w:rsidR="00F0504B" w:rsidRPr="000B1AA4" w:rsidRDefault="00F0504B" w:rsidP="00E76CBB">
            <w:pPr>
              <w:pStyle w:val="Tablaencabezado"/>
            </w:pPr>
            <w:r w:rsidRPr="000B1AA4">
              <w:t>Sí / No</w:t>
            </w:r>
          </w:p>
        </w:tc>
      </w:tr>
      <w:tr w:rsidR="00F0504B" w:rsidRPr="000B1AA4" w:rsidTr="00B72704">
        <w:tc>
          <w:tcPr>
            <w:tcW w:w="1892" w:type="pct"/>
          </w:tcPr>
          <w:p w:rsidR="00F0504B" w:rsidRPr="000B1AA4" w:rsidRDefault="00450ABD" w:rsidP="00F0504B">
            <w:pPr>
              <w:contextualSpacing/>
              <w:rPr>
                <w:rFonts w:asciiTheme="minorHAnsi" w:hAnsiTheme="minorHAnsi" w:cstheme="minorHAnsi"/>
              </w:rPr>
            </w:pPr>
            <w:r w:rsidRPr="00450ABD">
              <w:rPr>
                <w:rFonts w:asciiTheme="minorHAnsi" w:hAnsiTheme="minorHAnsi" w:cstheme="minorHAnsi"/>
              </w:rPr>
              <w:t xml:space="preserve">Cable Fotovoltaico (PV), </w:t>
            </w:r>
          </w:p>
        </w:tc>
        <w:tc>
          <w:tcPr>
            <w:tcW w:w="1289" w:type="pct"/>
            <w:tcBorders>
              <w:bottom w:val="single" w:sz="4" w:space="0" w:color="000000" w:themeColor="text1"/>
            </w:tcBorders>
          </w:tcPr>
          <w:p w:rsidR="00F0504B" w:rsidRPr="000B1AA4" w:rsidRDefault="00450ABD" w:rsidP="00F0504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F0504B" w:rsidRPr="000B1AA4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0B1AA4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:rsidTr="00B72704">
        <w:tc>
          <w:tcPr>
            <w:tcW w:w="1892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Calibre [mm2]</w:t>
            </w:r>
          </w:p>
        </w:tc>
        <w:tc>
          <w:tcPr>
            <w:tcW w:w="1289" w:type="pct"/>
            <w:tcBorders>
              <w:top w:val="single" w:sz="4" w:space="0" w:color="000000" w:themeColor="text1"/>
            </w:tcBorders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≥ 5.26 (AWG 10)</w:t>
            </w:r>
          </w:p>
        </w:tc>
        <w:tc>
          <w:tcPr>
            <w:tcW w:w="1213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:rsidTr="00B72704">
        <w:tc>
          <w:tcPr>
            <w:tcW w:w="1892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de operación [V]</w:t>
            </w:r>
          </w:p>
        </w:tc>
        <w:tc>
          <w:tcPr>
            <w:tcW w:w="1289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Mínimo 600 </w:t>
            </w:r>
          </w:p>
        </w:tc>
        <w:tc>
          <w:tcPr>
            <w:tcW w:w="1213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:rsidTr="00B72704">
        <w:tc>
          <w:tcPr>
            <w:tcW w:w="1892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Certificados en la norma</w:t>
            </w:r>
          </w:p>
        </w:tc>
        <w:tc>
          <w:tcPr>
            <w:tcW w:w="1289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NOM- 001-SEDE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0B1AA4" w:rsidTr="00B72704">
        <w:trPr>
          <w:trHeight w:val="341"/>
        </w:trPr>
        <w:tc>
          <w:tcPr>
            <w:tcW w:w="1892" w:type="pct"/>
            <w:vMerge w:val="restart"/>
          </w:tcPr>
          <w:p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Aislamiento.</w:t>
            </w:r>
          </w:p>
        </w:tc>
        <w:tc>
          <w:tcPr>
            <w:tcW w:w="1289" w:type="pct"/>
          </w:tcPr>
          <w:p w:rsidR="00704986" w:rsidRPr="000B1AA4" w:rsidRDefault="00704986" w:rsidP="00704986">
            <w:pPr>
              <w:contextualSpacing/>
              <w:rPr>
                <w:rFonts w:asciiTheme="minorHAnsi" w:hAnsiTheme="minorHAnsi" w:cstheme="minorHAnsi"/>
              </w:rPr>
            </w:pPr>
            <w:r w:rsidRPr="00450ABD">
              <w:rPr>
                <w:rFonts w:asciiTheme="minorHAnsi" w:hAnsiTheme="minorHAnsi" w:cstheme="minorHAnsi"/>
              </w:rPr>
              <w:t>XLPE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0B1AA4" w:rsidTr="00B72704">
        <w:trPr>
          <w:trHeight w:val="341"/>
        </w:trPr>
        <w:tc>
          <w:tcPr>
            <w:tcW w:w="1892" w:type="pct"/>
            <w:vMerge/>
          </w:tcPr>
          <w:p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:rsidR="00704986" w:rsidRPr="00450ABD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0B1AA4">
              <w:rPr>
                <w:rFonts w:asciiTheme="minorHAnsi" w:hAnsiTheme="minorHAnsi" w:cstheme="minorHAnsi"/>
              </w:rPr>
              <w:t>esistente a la radiación solar y a la intemperie</w:t>
            </w:r>
          </w:p>
        </w:tc>
        <w:tc>
          <w:tcPr>
            <w:tcW w:w="1213" w:type="pct"/>
            <w:tcBorders>
              <w:bottom w:val="single" w:sz="4" w:space="0" w:color="000000" w:themeColor="text1"/>
            </w:tcBorders>
          </w:tcPr>
          <w:p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:rsidTr="00B72704">
        <w:tc>
          <w:tcPr>
            <w:tcW w:w="1892" w:type="pct"/>
            <w:tcBorders>
              <w:bottom w:val="single" w:sz="4" w:space="0" w:color="auto"/>
            </w:tcBorders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Artículos 690 y 705 de la NOM-001-SEDE-2012 o los correspondientes si se publica alguna actualización.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Cumplir</w:t>
            </w:r>
          </w:p>
        </w:tc>
        <w:tc>
          <w:tcPr>
            <w:tcW w:w="1213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:rsidTr="00B72704">
        <w:tc>
          <w:tcPr>
            <w:tcW w:w="1892" w:type="pct"/>
            <w:tcBorders>
              <w:right w:val="nil"/>
            </w:tcBorders>
          </w:tcPr>
          <w:p w:rsidR="00450ABD" w:rsidRPr="000B1AA4" w:rsidRDefault="00450ABD" w:rsidP="00450ABD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450ABD" w:rsidRPr="000B1AA4" w:rsidRDefault="00450ABD" w:rsidP="00450A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450ABD" w:rsidRPr="000B1AA4" w:rsidRDefault="00450ABD" w:rsidP="00450A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450ABD" w:rsidRPr="000B1AA4" w:rsidRDefault="00450ABD" w:rsidP="00450ABD">
            <w:pPr>
              <w:rPr>
                <w:rFonts w:asciiTheme="minorHAnsi" w:hAnsiTheme="minorHAnsi" w:cstheme="minorHAnsi"/>
              </w:rPr>
            </w:pPr>
          </w:p>
        </w:tc>
      </w:tr>
    </w:tbl>
    <w:p w:rsidR="00FE49D2" w:rsidRPr="00865E49" w:rsidRDefault="00FE49D2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16</w:t>
        </w:r>
      </w:fldSimple>
      <w:r w:rsidRPr="00865E49">
        <w:t xml:space="preserve"> Características de los conectadores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F0504B" w:rsidRPr="00A57916" w:rsidTr="00B72704">
        <w:trPr>
          <w:cantSplit/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F0504B" w:rsidRPr="00A57916" w:rsidRDefault="00F0504B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0504B" w:rsidRPr="00A57916" w:rsidRDefault="00F0504B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F0504B" w:rsidRPr="00A57916" w:rsidRDefault="00F0504B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F0504B" w:rsidRDefault="00F0504B" w:rsidP="00E76CBB">
            <w:pPr>
              <w:pStyle w:val="Tablaencabezado"/>
            </w:pPr>
            <w:r>
              <w:t>¿Cumple?</w:t>
            </w:r>
          </w:p>
          <w:p w:rsidR="00F0504B" w:rsidRPr="00A57916" w:rsidRDefault="00F0504B" w:rsidP="00E76CBB">
            <w:pPr>
              <w:pStyle w:val="Tablaencabezado"/>
            </w:pPr>
            <w:r>
              <w:t>Sí / No</w:t>
            </w:r>
          </w:p>
        </w:tc>
      </w:tr>
      <w:tr w:rsidR="00F0504B" w:rsidRPr="00F0504B" w:rsidTr="00B72704">
        <w:trPr>
          <w:cantSplit/>
        </w:trPr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Nivel de tensión [V]</w:t>
            </w:r>
          </w:p>
        </w:tc>
        <w:tc>
          <w:tcPr>
            <w:tcW w:w="1289" w:type="pct"/>
            <w:tcBorders>
              <w:bottom w:val="single" w:sz="4" w:space="0" w:color="000000" w:themeColor="text1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 xml:space="preserve">1000 </w:t>
            </w:r>
          </w:p>
        </w:tc>
        <w:tc>
          <w:tcPr>
            <w:tcW w:w="1213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rPr>
          <w:cantSplit/>
        </w:trPr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Resistencia a la radiación solar y a la intemperie</w:t>
            </w:r>
          </w:p>
        </w:tc>
        <w:tc>
          <w:tcPr>
            <w:tcW w:w="128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F0504B" w:rsidTr="00B72704">
        <w:trPr>
          <w:cantSplit/>
        </w:trPr>
        <w:tc>
          <w:tcPr>
            <w:tcW w:w="1892" w:type="pct"/>
          </w:tcPr>
          <w:p w:rsidR="00704986" w:rsidRPr="00450ABD" w:rsidRDefault="00704986" w:rsidP="00704986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0B1AA4">
              <w:rPr>
                <w:rFonts w:asciiTheme="minorHAnsi" w:hAnsiTheme="minorHAnsi" w:cstheme="minorHAnsi"/>
              </w:rPr>
              <w:t>esistente a la radiación solar y a la intemperie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704986" w:rsidRPr="00F0504B" w:rsidRDefault="00704986" w:rsidP="00704986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704986" w:rsidRPr="00F0504B" w:rsidRDefault="00704986" w:rsidP="00704986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04986" w:rsidRPr="00F0504B" w:rsidRDefault="00704986" w:rsidP="00704986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F0504B" w:rsidTr="00B72704">
        <w:trPr>
          <w:cantSplit/>
        </w:trPr>
        <w:tc>
          <w:tcPr>
            <w:tcW w:w="1892" w:type="pct"/>
          </w:tcPr>
          <w:p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</w:tr>
    </w:tbl>
    <w:p w:rsidR="00FE49D2" w:rsidRPr="00865E49" w:rsidRDefault="00FE49D2" w:rsidP="00CE4B6F">
      <w:pPr>
        <w:pStyle w:val="Descripcin"/>
      </w:pPr>
      <w:r w:rsidRPr="00865E49">
        <w:lastRenderedPageBreak/>
        <w:t xml:space="preserve">Tabla </w:t>
      </w:r>
      <w:fldSimple w:instr=" SEQ Tabla \* ARABIC ">
        <w:r w:rsidR="00FD1874">
          <w:rPr>
            <w:noProof/>
          </w:rPr>
          <w:t>17</w:t>
        </w:r>
      </w:fldSimple>
      <w:r w:rsidRPr="00865E49">
        <w:t xml:space="preserve"> Características de los controladores para viviendas, escuelas</w:t>
      </w:r>
      <w:r w:rsidR="00704986">
        <w:t>,</w:t>
      </w:r>
      <w:r w:rsidR="00704986" w:rsidRPr="00704986">
        <w:t xml:space="preserve"> </w:t>
      </w:r>
      <w:r w:rsidR="00704986" w:rsidRPr="00865E49">
        <w:t>clínicas</w:t>
      </w:r>
      <w:r w:rsidRPr="00865E49">
        <w:t xml:space="preserve"> y centros de reunión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F0504B" w:rsidRPr="00A57916" w:rsidTr="00B72704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F0504B" w:rsidRPr="00A57916" w:rsidRDefault="00F0504B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F0504B" w:rsidRPr="00A57916" w:rsidRDefault="00F0504B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F0504B" w:rsidRPr="00A57916" w:rsidRDefault="00F0504B" w:rsidP="00E76CBB">
            <w:pPr>
              <w:pStyle w:val="Tablaencabezado"/>
            </w:pPr>
            <w:r w:rsidRPr="00A57916">
              <w:t>Propuesta</w:t>
            </w:r>
            <w:r>
              <w:t xml:space="preserve">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F0504B" w:rsidRDefault="00F0504B" w:rsidP="00E76CBB">
            <w:pPr>
              <w:pStyle w:val="Tablaencabezado"/>
            </w:pPr>
            <w:r>
              <w:t>¿Cumple?</w:t>
            </w:r>
          </w:p>
          <w:p w:rsidR="00F0504B" w:rsidRPr="00A57916" w:rsidRDefault="00F0504B" w:rsidP="00E76CBB">
            <w:pPr>
              <w:pStyle w:val="Tablaencabezado"/>
            </w:pPr>
            <w:r>
              <w:t>Sí / No</w:t>
            </w:r>
          </w:p>
        </w:tc>
      </w:tr>
      <w:tr w:rsidR="00F0504B" w:rsidRPr="00F0504B" w:rsidTr="00B72704"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Tensión nominal [V]</w:t>
            </w:r>
          </w:p>
        </w:tc>
        <w:tc>
          <w:tcPr>
            <w:tcW w:w="1289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13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Corriente de carga y descarga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La requerida por el inversor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Modos de carga (Los cambios de tensión entre los modos de carga deben ser automáticos)</w:t>
            </w:r>
          </w:p>
        </w:tc>
        <w:tc>
          <w:tcPr>
            <w:tcW w:w="1289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-Lenta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-Flotante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-Igualación (Nivelación)</w:t>
            </w:r>
          </w:p>
        </w:tc>
        <w:tc>
          <w:tcPr>
            <w:tcW w:w="1213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Interrupción automática de descarga [V]</w:t>
            </w:r>
          </w:p>
        </w:tc>
        <w:tc>
          <w:tcPr>
            <w:tcW w:w="1289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 xml:space="preserve">23 </w:t>
            </w:r>
          </w:p>
        </w:tc>
        <w:tc>
          <w:tcPr>
            <w:tcW w:w="1213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Reconexión automática de descarga [V]</w:t>
            </w:r>
          </w:p>
        </w:tc>
        <w:tc>
          <w:tcPr>
            <w:tcW w:w="1289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25.2</w:t>
            </w:r>
          </w:p>
        </w:tc>
        <w:tc>
          <w:tcPr>
            <w:tcW w:w="1213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Regulación de tensión de salida</w:t>
            </w:r>
          </w:p>
        </w:tc>
        <w:tc>
          <w:tcPr>
            <w:tcW w:w="1289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±1%</w:t>
            </w:r>
          </w:p>
        </w:tc>
        <w:tc>
          <w:tcPr>
            <w:tcW w:w="1213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Protecciones contra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-Sobrecarga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-Corriente inversa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-Polaridad inversa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-Corto circuito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-Circuito abierto (operación sin batería)</w:t>
            </w:r>
          </w:p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-Descarga profunda (Baja tensión de batería)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:rsidTr="00B72704">
        <w:tc>
          <w:tcPr>
            <w:tcW w:w="1892" w:type="pct"/>
            <w:tcBorders>
              <w:right w:val="nil"/>
            </w:tcBorders>
          </w:tcPr>
          <w:p w:rsidR="00F0504B" w:rsidRPr="00F0504B" w:rsidRDefault="00F0504B" w:rsidP="00F0504B">
            <w:pPr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F0504B" w:rsidRPr="00F0504B" w:rsidRDefault="00F0504B" w:rsidP="00F050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F0504B" w:rsidRPr="00F0504B" w:rsidRDefault="00F0504B" w:rsidP="00F050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F0504B" w:rsidRPr="00F0504B" w:rsidRDefault="00F0504B" w:rsidP="00F0504B">
            <w:pPr>
              <w:rPr>
                <w:rFonts w:asciiTheme="minorHAnsi" w:hAnsiTheme="minorHAnsi" w:cstheme="minorHAnsi"/>
              </w:rPr>
            </w:pPr>
          </w:p>
        </w:tc>
      </w:tr>
    </w:tbl>
    <w:p w:rsidR="00FE49D2" w:rsidRPr="00865E49" w:rsidRDefault="00FE49D2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18</w:t>
        </w:r>
      </w:fldSimple>
      <w:r w:rsidRPr="00865E49">
        <w:t xml:space="preserve"> Características de los controladores para proyectos productivos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0B1AA4" w:rsidRPr="000B1AA4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0B1AA4" w:rsidRPr="000B1AA4" w:rsidRDefault="000B1AA4" w:rsidP="00E76CBB">
            <w:pPr>
              <w:pStyle w:val="Tablaencabezado"/>
            </w:pPr>
            <w:r w:rsidRPr="000B1AA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0B1AA4" w:rsidRPr="000B1AA4" w:rsidRDefault="000B1AA4" w:rsidP="00E76CBB">
            <w:pPr>
              <w:pStyle w:val="Tablaencabezado"/>
            </w:pPr>
            <w:r w:rsidRPr="000B1AA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0B1AA4" w:rsidRPr="000B1AA4" w:rsidRDefault="000B1AA4" w:rsidP="00E76CBB">
            <w:pPr>
              <w:pStyle w:val="Tablaencabezado"/>
            </w:pPr>
            <w:r w:rsidRPr="000B1AA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0B1AA4" w:rsidRPr="000B1AA4" w:rsidRDefault="000B1AA4" w:rsidP="00E76CBB">
            <w:pPr>
              <w:pStyle w:val="Tablaencabezado"/>
            </w:pPr>
            <w:r w:rsidRPr="000B1AA4">
              <w:t>¿Cumple?</w:t>
            </w:r>
          </w:p>
          <w:p w:rsidR="000B1AA4" w:rsidRPr="000B1AA4" w:rsidRDefault="000B1AA4" w:rsidP="00E76CBB">
            <w:pPr>
              <w:pStyle w:val="Tablaencabezado"/>
            </w:pPr>
            <w:r w:rsidRPr="000B1AA4">
              <w:t>Sí / No</w:t>
            </w: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nominal [V]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24</w:t>
            </w:r>
            <w:r w:rsidR="00FC59E9">
              <w:rPr>
                <w:rFonts w:asciiTheme="minorHAnsi" w:hAnsiTheme="minorHAnsi" w:cstheme="minorHAnsi"/>
              </w:rPr>
              <w:t xml:space="preserve"> o 36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Corriente de carga y descarga [A]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La requerida por el inversor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Tensión de </w:t>
            </w:r>
            <w:r w:rsidR="00C5094C">
              <w:rPr>
                <w:rFonts w:asciiTheme="minorHAnsi" w:hAnsiTheme="minorHAnsi" w:cstheme="minorHAnsi"/>
              </w:rPr>
              <w:t>los m</w:t>
            </w:r>
            <w:r w:rsidRPr="000B1AA4">
              <w:rPr>
                <w:rFonts w:asciiTheme="minorHAnsi" w:hAnsiTheme="minorHAnsi" w:cstheme="minorHAnsi"/>
              </w:rPr>
              <w:t>ódulo</w:t>
            </w:r>
            <w:r w:rsidR="00C5094C">
              <w:rPr>
                <w:rFonts w:asciiTheme="minorHAnsi" w:hAnsiTheme="minorHAnsi" w:cstheme="minorHAnsi"/>
              </w:rPr>
              <w:t>s</w:t>
            </w:r>
            <w:r w:rsidRPr="000B1AA4">
              <w:rPr>
                <w:rFonts w:asciiTheme="minorHAnsi" w:hAnsiTheme="minorHAnsi" w:cstheme="minorHAnsi"/>
              </w:rPr>
              <w:t xml:space="preserve"> fotovoltaico</w:t>
            </w:r>
            <w:r w:rsidR="00C5094C">
              <w:rPr>
                <w:rFonts w:asciiTheme="minorHAnsi" w:hAnsiTheme="minorHAnsi" w:cstheme="minorHAnsi"/>
              </w:rPr>
              <w:t>s</w:t>
            </w:r>
            <w:r w:rsidRPr="000B1AA4">
              <w:rPr>
                <w:rFonts w:asciiTheme="minorHAnsi" w:hAnsiTheme="minorHAnsi" w:cstheme="minorHAnsi"/>
              </w:rPr>
              <w:t xml:space="preserve"> [V]</w:t>
            </w:r>
          </w:p>
        </w:tc>
        <w:tc>
          <w:tcPr>
            <w:tcW w:w="1289" w:type="pct"/>
          </w:tcPr>
          <w:p w:rsidR="000B1AA4" w:rsidRPr="000B1AA4" w:rsidRDefault="00C5094C" w:rsidP="000B1AA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proporcionada por el arreglo de módulos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Modos de carga (Los cambios de tensión entre los modos de carga deben ser automáticos)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-Lenta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-Flotante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-Igualación (Nivelación)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Interrupción automática de descarga [V]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23</w:t>
            </w:r>
            <w:r w:rsidR="00FD4DF4">
              <w:rPr>
                <w:rFonts w:asciiTheme="minorHAnsi" w:hAnsiTheme="minorHAnsi" w:cstheme="minorHAnsi"/>
              </w:rPr>
              <w:t xml:space="preserve"> o 34.5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Reconexión automática de descarga [V]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25.2</w:t>
            </w:r>
            <w:r w:rsidR="00FD4DF4">
              <w:rPr>
                <w:rFonts w:asciiTheme="minorHAnsi" w:hAnsiTheme="minorHAnsi" w:cstheme="minorHAnsi"/>
              </w:rPr>
              <w:t xml:space="preserve"> o 37.8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Tipo de batería a controlar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La especificada en </w:t>
            </w:r>
            <w:r w:rsidRPr="000B1AA4">
              <w:rPr>
                <w:rFonts w:cstheme="minorHAnsi"/>
              </w:rPr>
              <w:fldChar w:fldCharType="begin"/>
            </w:r>
            <w:r w:rsidRPr="000B1AA4">
              <w:rPr>
                <w:rFonts w:asciiTheme="minorHAnsi" w:hAnsiTheme="minorHAnsi" w:cstheme="minorHAnsi"/>
              </w:rPr>
              <w:instrText xml:space="preserve"> REF _Ref480219968 \h  \* MERGEFORMAT </w:instrText>
            </w:r>
            <w:r w:rsidRPr="000B1AA4">
              <w:rPr>
                <w:rFonts w:cstheme="minorHAnsi"/>
              </w:rPr>
            </w:r>
            <w:r w:rsidRPr="000B1AA4">
              <w:rPr>
                <w:rFonts w:cstheme="minorHAnsi"/>
              </w:rPr>
              <w:fldChar w:fldCharType="separate"/>
            </w:r>
            <w:r w:rsidR="00FD1874" w:rsidRPr="00FD1874">
              <w:rPr>
                <w:rFonts w:asciiTheme="minorHAnsi" w:hAnsiTheme="minorHAnsi" w:cstheme="minorHAnsi"/>
              </w:rPr>
              <w:t xml:space="preserve">Tabla </w:t>
            </w:r>
            <w:r w:rsidR="00FD1874" w:rsidRPr="00FD1874">
              <w:rPr>
                <w:rFonts w:asciiTheme="minorHAnsi" w:hAnsiTheme="minorHAnsi" w:cstheme="minorHAnsi"/>
                <w:noProof/>
              </w:rPr>
              <w:t>20</w:t>
            </w:r>
            <w:r w:rsidRPr="000B1AA4">
              <w:rPr>
                <w:rFonts w:cstheme="minorHAnsi"/>
              </w:rPr>
              <w:fldChar w:fldCharType="end"/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Regulación de tensión de salida</w:t>
            </w:r>
          </w:p>
        </w:tc>
        <w:tc>
          <w:tcPr>
            <w:tcW w:w="1289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±1%</w:t>
            </w:r>
          </w:p>
        </w:tc>
        <w:tc>
          <w:tcPr>
            <w:tcW w:w="1213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  <w:tcBorders>
              <w:bottom w:val="single" w:sz="4" w:space="0" w:color="auto"/>
            </w:tcBorders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Protecciones contra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-Sobrecarga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-Corriente inversa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-Polaridad inversa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-Corto circuito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-Circuito abierto (operación sin batería)</w:t>
            </w:r>
          </w:p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-Descarga profunda (Baja tensión de batería)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B1AA4" w:rsidRPr="000B1AA4" w:rsidTr="00E16D41">
        <w:tc>
          <w:tcPr>
            <w:tcW w:w="1892" w:type="pct"/>
            <w:tcBorders>
              <w:right w:val="nil"/>
            </w:tcBorders>
          </w:tcPr>
          <w:p w:rsidR="000B1AA4" w:rsidRPr="000B1AA4" w:rsidRDefault="000B1AA4" w:rsidP="000B1AA4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lastRenderedPageBreak/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:rsidR="000B1AA4" w:rsidRPr="000B1AA4" w:rsidRDefault="000B1AA4" w:rsidP="000B1A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0B1AA4" w:rsidRPr="000B1AA4" w:rsidRDefault="000B1AA4" w:rsidP="000B1A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0B1AA4" w:rsidRPr="000B1AA4" w:rsidRDefault="000B1AA4" w:rsidP="000B1AA4">
            <w:pPr>
              <w:rPr>
                <w:rFonts w:asciiTheme="minorHAnsi" w:hAnsiTheme="minorHAnsi" w:cstheme="minorHAnsi"/>
              </w:rPr>
            </w:pPr>
          </w:p>
        </w:tc>
      </w:tr>
    </w:tbl>
    <w:p w:rsidR="00AA71AF" w:rsidRPr="00865E49" w:rsidRDefault="00AA71AF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19</w:t>
        </w:r>
      </w:fldSimple>
      <w:r w:rsidRPr="00865E49">
        <w:t xml:space="preserve"> Características de los inversores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D972D4" w:rsidRPr="000B1AA4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D972D4" w:rsidRPr="000B1AA4" w:rsidRDefault="00D972D4" w:rsidP="00E76CBB">
            <w:pPr>
              <w:pStyle w:val="Tablaencabezado"/>
            </w:pPr>
            <w:r w:rsidRPr="000B1AA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D972D4" w:rsidRPr="000B1AA4" w:rsidRDefault="00D972D4" w:rsidP="00E76CBB">
            <w:pPr>
              <w:pStyle w:val="Tablaencabezado"/>
            </w:pPr>
            <w:r w:rsidRPr="000B1AA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D972D4" w:rsidRPr="000B1AA4" w:rsidRDefault="00D972D4" w:rsidP="00E76CBB">
            <w:pPr>
              <w:pStyle w:val="Tablaencabezado"/>
            </w:pPr>
            <w:r w:rsidRPr="000B1AA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D972D4" w:rsidRPr="000B1AA4" w:rsidRDefault="00D972D4" w:rsidP="00E76CBB">
            <w:pPr>
              <w:pStyle w:val="Tablaencabezado"/>
            </w:pPr>
            <w:r w:rsidRPr="000B1AA4">
              <w:t>¿Cumple?</w:t>
            </w:r>
          </w:p>
          <w:p w:rsidR="00D972D4" w:rsidRPr="000B1AA4" w:rsidRDefault="00D972D4" w:rsidP="00E76CBB">
            <w:pPr>
              <w:pStyle w:val="Tablaencabezado"/>
            </w:pPr>
            <w:r w:rsidRPr="000B1AA4">
              <w:t>Sí / No</w:t>
            </w:r>
          </w:p>
        </w:tc>
      </w:tr>
      <w:tr w:rsidR="00D972D4" w:rsidRPr="000B1AA4" w:rsidTr="00E16D41">
        <w:tc>
          <w:tcPr>
            <w:tcW w:w="1892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Tipo de operación</w:t>
            </w:r>
          </w:p>
        </w:tc>
        <w:tc>
          <w:tcPr>
            <w:tcW w:w="1289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(modo isla)</w:t>
            </w:r>
          </w:p>
        </w:tc>
        <w:tc>
          <w:tcPr>
            <w:tcW w:w="1213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0B1AA4" w:rsidTr="00E16D41">
        <w:tc>
          <w:tcPr>
            <w:tcW w:w="1892" w:type="pct"/>
          </w:tcPr>
          <w:p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No. de fases </w:t>
            </w:r>
          </w:p>
        </w:tc>
        <w:tc>
          <w:tcPr>
            <w:tcW w:w="1289" w:type="pct"/>
          </w:tcPr>
          <w:p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3" w:type="pct"/>
          </w:tcPr>
          <w:p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</w:p>
        </w:tc>
      </w:tr>
      <w:tr w:rsidR="00D972D4" w:rsidRPr="000B1AA4" w:rsidTr="00E16D41">
        <w:tc>
          <w:tcPr>
            <w:tcW w:w="1892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Tipo de onda </w:t>
            </w:r>
          </w:p>
        </w:tc>
        <w:tc>
          <w:tcPr>
            <w:tcW w:w="1289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Sinusoidal pura</w:t>
            </w:r>
          </w:p>
        </w:tc>
        <w:tc>
          <w:tcPr>
            <w:tcW w:w="1213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 w:val="restar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Potencia [W]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Pr="008A3FBB" w:rsidRDefault="007934EC" w:rsidP="00A05210">
            <w:r>
              <w:rPr>
                <w:rFonts w:cs="Calibri"/>
              </w:rPr>
              <w:t>≥</w:t>
            </w:r>
            <w:r>
              <w:t xml:space="preserve"> 800 para viviendas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/>
          </w:tcPr>
          <w:p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Pr="008A3FBB" w:rsidRDefault="007934EC" w:rsidP="00A05210">
            <w:r>
              <w:rPr>
                <w:rFonts w:cs="Calibri"/>
              </w:rPr>
              <w:t xml:space="preserve">≥ </w:t>
            </w:r>
            <w:r w:rsidR="00774EB5">
              <w:rPr>
                <w:rFonts w:cs="Calibri"/>
              </w:rPr>
              <w:t>600</w:t>
            </w:r>
            <w:r>
              <w:rPr>
                <w:rFonts w:cs="Calibri"/>
              </w:rPr>
              <w:t xml:space="preserve"> para escuelas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/>
          </w:tcPr>
          <w:p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Pr="008A3FBB" w:rsidRDefault="007934EC" w:rsidP="00A05210">
            <w:r>
              <w:rPr>
                <w:rFonts w:cs="Calibri"/>
              </w:rPr>
              <w:t>≥ 1,100 para clínicas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/>
          </w:tcPr>
          <w:p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Pr="008A3FBB" w:rsidRDefault="007934EC" w:rsidP="00A05210">
            <w:r>
              <w:rPr>
                <w:rFonts w:cs="Calibri"/>
              </w:rPr>
              <w:t>≥ 250 para cetros de reunión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/>
          </w:tcPr>
          <w:p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Pr="008A3FBB" w:rsidRDefault="007934EC" w:rsidP="00A05210">
            <w:r>
              <w:rPr>
                <w:rFonts w:cs="Calibri"/>
              </w:rPr>
              <w:t>≥ 1,600 para proyectos productivos A y D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/>
          </w:tcPr>
          <w:p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Default="007934EC" w:rsidP="00A05210">
            <w:pPr>
              <w:rPr>
                <w:rFonts w:cs="Calibri"/>
              </w:rPr>
            </w:pPr>
            <w:r>
              <w:rPr>
                <w:rFonts w:cs="Calibri"/>
              </w:rPr>
              <w:t>≥ 1,400 para proyectos productivos B y E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:rsidTr="00E16D41">
        <w:tc>
          <w:tcPr>
            <w:tcW w:w="1892" w:type="pct"/>
            <w:vMerge/>
          </w:tcPr>
          <w:p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7934EC" w:rsidRDefault="007934EC" w:rsidP="00A05210">
            <w:pPr>
              <w:rPr>
                <w:rFonts w:cs="Calibri"/>
              </w:rPr>
            </w:pPr>
            <w:r>
              <w:rPr>
                <w:rFonts w:cs="Calibri"/>
              </w:rPr>
              <w:t>≥ 800 para proyectos productivos C y F</w:t>
            </w:r>
          </w:p>
        </w:tc>
        <w:tc>
          <w:tcPr>
            <w:tcW w:w="1213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de entrada</w:t>
            </w:r>
          </w:p>
        </w:tc>
        <w:tc>
          <w:tcPr>
            <w:tcW w:w="1289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La del banco de baterías.</w:t>
            </w:r>
          </w:p>
        </w:tc>
        <w:tc>
          <w:tcPr>
            <w:tcW w:w="1213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Eficiencia </w:t>
            </w:r>
          </w:p>
        </w:tc>
        <w:tc>
          <w:tcPr>
            <w:tcW w:w="1289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Mayor a 80 %</w:t>
            </w:r>
          </w:p>
        </w:tc>
        <w:tc>
          <w:tcPr>
            <w:tcW w:w="1213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de salida</w:t>
            </w:r>
          </w:p>
        </w:tc>
        <w:tc>
          <w:tcPr>
            <w:tcW w:w="1289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120 ± 10%</w:t>
            </w:r>
          </w:p>
        </w:tc>
        <w:tc>
          <w:tcPr>
            <w:tcW w:w="1213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Frecuencia</w:t>
            </w:r>
          </w:p>
        </w:tc>
        <w:tc>
          <w:tcPr>
            <w:tcW w:w="1289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60 Hz</w:t>
            </w:r>
          </w:p>
        </w:tc>
        <w:tc>
          <w:tcPr>
            <w:tcW w:w="1213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Protecciones</w:t>
            </w:r>
          </w:p>
        </w:tc>
        <w:tc>
          <w:tcPr>
            <w:tcW w:w="1289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Bajo voltaje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Alto voltaje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Sobre temperatura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Sobrecarga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Corto circuito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Falla a tierra y polaridad inversa</w:t>
            </w:r>
          </w:p>
        </w:tc>
        <w:tc>
          <w:tcPr>
            <w:tcW w:w="1213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Rango de temperatura ambiente de operación </w:t>
            </w:r>
          </w:p>
        </w:tc>
        <w:tc>
          <w:tcPr>
            <w:tcW w:w="1289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-10˚C a 45˚C</w:t>
            </w:r>
          </w:p>
        </w:tc>
        <w:tc>
          <w:tcPr>
            <w:tcW w:w="1213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Normatividad. Certificaciones en: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NMX-J-656/2-ANCE, Parte 2.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o</w:t>
            </w:r>
          </w:p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IEC 62109-2, Part 2.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:rsidTr="00E16D41">
        <w:tc>
          <w:tcPr>
            <w:tcW w:w="1892" w:type="pct"/>
          </w:tcPr>
          <w:p w:rsidR="00A05210" w:rsidRPr="000B1AA4" w:rsidRDefault="00A05210" w:rsidP="00A05210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A05210" w:rsidRPr="000B1AA4" w:rsidRDefault="00A05210" w:rsidP="00A05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A05210" w:rsidRPr="000B1AA4" w:rsidRDefault="00A05210" w:rsidP="00A05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05210" w:rsidRPr="000B1AA4" w:rsidRDefault="00A05210" w:rsidP="00A05210">
            <w:pPr>
              <w:rPr>
                <w:rFonts w:asciiTheme="minorHAnsi" w:hAnsiTheme="minorHAnsi" w:cstheme="minorHAnsi"/>
              </w:rPr>
            </w:pPr>
          </w:p>
        </w:tc>
      </w:tr>
    </w:tbl>
    <w:p w:rsidR="00AA71AF" w:rsidRPr="00865E49" w:rsidRDefault="00AA71AF" w:rsidP="00CE4B6F">
      <w:pPr>
        <w:pStyle w:val="Descripcin"/>
      </w:pPr>
      <w:bookmarkStart w:id="8" w:name="_Ref480219968"/>
      <w:r w:rsidRPr="00865E49">
        <w:t xml:space="preserve">Tabla </w:t>
      </w:r>
      <w:fldSimple w:instr=" SEQ Tabla \* ARABIC ">
        <w:r w:rsidR="00FD1874">
          <w:rPr>
            <w:noProof/>
          </w:rPr>
          <w:t>20</w:t>
        </w:r>
      </w:fldSimple>
      <w:bookmarkEnd w:id="8"/>
      <w:r w:rsidRPr="00865E49">
        <w:t xml:space="preserve"> Características de las baterías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D972D4" w:rsidRPr="00D972D4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D972D4" w:rsidRPr="00D972D4" w:rsidRDefault="00D972D4" w:rsidP="00E76CBB">
            <w:pPr>
              <w:pStyle w:val="Tablaencabezado"/>
            </w:pPr>
            <w:bookmarkStart w:id="9" w:name="_Hlk508788772"/>
            <w:bookmarkStart w:id="10" w:name="_Toc454455484"/>
            <w:bookmarkStart w:id="11" w:name="_Toc473796542"/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D972D4" w:rsidRPr="00D972D4" w:rsidRDefault="00D972D4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D972D4" w:rsidRPr="00D972D4" w:rsidRDefault="00D972D4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D972D4" w:rsidRPr="00D972D4" w:rsidRDefault="00D972D4" w:rsidP="00E76CBB">
            <w:pPr>
              <w:pStyle w:val="Tablaencabezado"/>
            </w:pPr>
            <w:r w:rsidRPr="00D972D4">
              <w:t>¿Cumple?</w:t>
            </w:r>
          </w:p>
          <w:p w:rsidR="00D972D4" w:rsidRPr="00D972D4" w:rsidRDefault="00D972D4" w:rsidP="00E76CBB">
            <w:pPr>
              <w:pStyle w:val="Tablaencabezado"/>
            </w:pPr>
            <w:r w:rsidRPr="00D972D4">
              <w:t>Sí / No</w:t>
            </w:r>
          </w:p>
        </w:tc>
      </w:tr>
      <w:bookmarkEnd w:id="9"/>
      <w:tr w:rsidR="00D972D4" w:rsidRPr="00D972D4" w:rsidTr="00E16D41">
        <w:tc>
          <w:tcPr>
            <w:tcW w:w="1892" w:type="pct"/>
            <w:shd w:val="clear" w:color="auto" w:fill="auto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Construcción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Selladas</w:t>
            </w:r>
          </w:p>
        </w:tc>
        <w:tc>
          <w:tcPr>
            <w:tcW w:w="1213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74EB5" w:rsidRPr="00D972D4" w:rsidTr="00E16D41">
        <w:trPr>
          <w:trHeight w:val="20"/>
        </w:trPr>
        <w:tc>
          <w:tcPr>
            <w:tcW w:w="1892" w:type="pct"/>
            <w:vMerge w:val="restart"/>
            <w:shd w:val="clear" w:color="auto" w:fill="auto"/>
          </w:tcPr>
          <w:p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lastRenderedPageBreak/>
              <w:t>Cualidades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774EB5" w:rsidRPr="00D972D4" w:rsidRDefault="00774EB5" w:rsidP="00774EB5">
            <w:pPr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Ciclado profundo</w:t>
            </w:r>
          </w:p>
        </w:tc>
        <w:tc>
          <w:tcPr>
            <w:tcW w:w="1213" w:type="pct"/>
          </w:tcPr>
          <w:p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74EB5" w:rsidRPr="00D972D4" w:rsidTr="00E16D41">
        <w:trPr>
          <w:trHeight w:val="243"/>
        </w:trPr>
        <w:tc>
          <w:tcPr>
            <w:tcW w:w="1892" w:type="pct"/>
            <w:vMerge/>
            <w:shd w:val="clear" w:color="auto" w:fill="auto"/>
          </w:tcPr>
          <w:p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top w:val="single" w:sz="4" w:space="0" w:color="auto"/>
            </w:tcBorders>
            <w:shd w:val="clear" w:color="auto" w:fill="auto"/>
          </w:tcPr>
          <w:p w:rsidR="00774EB5" w:rsidRPr="00D972D4" w:rsidRDefault="00774EB5" w:rsidP="00D972D4">
            <w:pPr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Libre de mantenimiento</w:t>
            </w:r>
          </w:p>
        </w:tc>
        <w:tc>
          <w:tcPr>
            <w:tcW w:w="1213" w:type="pct"/>
          </w:tcPr>
          <w:p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:rsidTr="00E16D41">
        <w:tc>
          <w:tcPr>
            <w:tcW w:w="1892" w:type="pct"/>
            <w:shd w:val="clear" w:color="auto" w:fill="auto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Tecnología</w:t>
            </w:r>
          </w:p>
        </w:tc>
        <w:tc>
          <w:tcPr>
            <w:tcW w:w="1289" w:type="pct"/>
            <w:shd w:val="clear" w:color="auto" w:fill="auto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AGM</w:t>
            </w:r>
            <w:r w:rsidR="001D6C55">
              <w:rPr>
                <w:rFonts w:asciiTheme="minorHAnsi" w:hAnsiTheme="minorHAnsi" w:cstheme="minorHAnsi"/>
              </w:rPr>
              <w:t xml:space="preserve"> con electrolito líquido o gelificado</w:t>
            </w:r>
          </w:p>
        </w:tc>
        <w:tc>
          <w:tcPr>
            <w:tcW w:w="1213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:rsidTr="00E16D41">
        <w:tc>
          <w:tcPr>
            <w:tcW w:w="1892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Tensión nominal [V]</w:t>
            </w:r>
          </w:p>
        </w:tc>
        <w:tc>
          <w:tcPr>
            <w:tcW w:w="1289" w:type="pct"/>
          </w:tcPr>
          <w:p w:rsidR="00D972D4" w:rsidRPr="00D972D4" w:rsidRDefault="004E16D7" w:rsidP="00D972D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o </w:t>
            </w:r>
            <w:r w:rsidR="00D972D4" w:rsidRPr="00D972D4">
              <w:rPr>
                <w:rFonts w:asciiTheme="minorHAnsi" w:hAnsiTheme="minorHAnsi" w:cstheme="minorHAnsi"/>
              </w:rPr>
              <w:t>12 o 24</w:t>
            </w:r>
          </w:p>
        </w:tc>
        <w:tc>
          <w:tcPr>
            <w:tcW w:w="1213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:rsidTr="00E16D41">
        <w:tc>
          <w:tcPr>
            <w:tcW w:w="1892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Vida útil nominal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Mayor a 1,460 ciclos a 25% de ciclado diario</w:t>
            </w:r>
          </w:p>
        </w:tc>
        <w:tc>
          <w:tcPr>
            <w:tcW w:w="1213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 w:val="restar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 xml:space="preserve">Capacidad del banco de baterías en Ah </w:t>
            </w:r>
            <w:r>
              <w:rPr>
                <w:rFonts w:asciiTheme="minorHAnsi" w:hAnsiTheme="minorHAnsi" w:cstheme="minorHAnsi"/>
              </w:rPr>
              <w:t xml:space="preserve">@ 20h </w:t>
            </w:r>
            <w:r w:rsidRPr="00D972D4">
              <w:rPr>
                <w:rFonts w:asciiTheme="minorHAnsi" w:hAnsiTheme="minorHAnsi" w:cstheme="minorHAnsi"/>
              </w:rPr>
              <w:t>para sistema a 24 Vcc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9972E1" w:rsidRPr="00D972D4" w:rsidRDefault="009972E1" w:rsidP="00AF2069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115 para viviendas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>para escuelas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460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>para clínicas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>para centros de reunión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690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A</w:t>
            </w:r>
            <w:r w:rsidR="004E16D7">
              <w:rPr>
                <w:rFonts w:asciiTheme="minorHAnsi" w:hAnsiTheme="minorHAnsi" w:cstheme="minorHAnsi"/>
              </w:rPr>
              <w:t xml:space="preserve"> o D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:rsidR="009972E1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575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B</w:t>
            </w:r>
            <w:r w:rsidR="004E16D7">
              <w:rPr>
                <w:rFonts w:asciiTheme="minorHAnsi" w:hAnsiTheme="minorHAnsi" w:cstheme="minorHAnsi"/>
              </w:rPr>
              <w:t xml:space="preserve"> o E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:rsidTr="00E16D41">
        <w:trPr>
          <w:trHeight w:val="20"/>
        </w:trPr>
        <w:tc>
          <w:tcPr>
            <w:tcW w:w="1892" w:type="pct"/>
            <w:vMerge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:rsidR="009972E1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230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</w:t>
            </w:r>
            <w:r w:rsidR="000236AD">
              <w:rPr>
                <w:rFonts w:asciiTheme="minorHAnsi" w:hAnsiTheme="minorHAnsi" w:cstheme="minorHAnsi"/>
              </w:rPr>
              <w:t>C</w:t>
            </w:r>
            <w:r w:rsidR="004E16D7">
              <w:rPr>
                <w:rFonts w:asciiTheme="minorHAnsi" w:hAnsiTheme="minorHAnsi" w:cstheme="minorHAnsi"/>
              </w:rPr>
              <w:t xml:space="preserve"> o F</w:t>
            </w:r>
          </w:p>
        </w:tc>
        <w:tc>
          <w:tcPr>
            <w:tcW w:w="1213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36AD" w:rsidRPr="00D972D4" w:rsidTr="00E16D41">
        <w:trPr>
          <w:trHeight w:val="20"/>
        </w:trPr>
        <w:tc>
          <w:tcPr>
            <w:tcW w:w="1892" w:type="pct"/>
          </w:tcPr>
          <w:p w:rsidR="000236AD" w:rsidRPr="00D972D4" w:rsidRDefault="000236AD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 xml:space="preserve">Capacidad del banco de baterías en Ah </w:t>
            </w:r>
            <w:r>
              <w:rPr>
                <w:rFonts w:asciiTheme="minorHAnsi" w:hAnsiTheme="minorHAnsi" w:cstheme="minorHAnsi"/>
              </w:rPr>
              <w:t xml:space="preserve">@ 20h </w:t>
            </w:r>
            <w:r w:rsidRPr="00D972D4">
              <w:rPr>
                <w:rFonts w:asciiTheme="minorHAnsi" w:hAnsiTheme="minorHAnsi" w:cstheme="minorHAnsi"/>
              </w:rPr>
              <w:t xml:space="preserve">para sistema a </w:t>
            </w:r>
            <w:r>
              <w:rPr>
                <w:rFonts w:asciiTheme="minorHAnsi" w:hAnsiTheme="minorHAnsi" w:cstheme="minorHAnsi"/>
              </w:rPr>
              <w:t>36</w:t>
            </w:r>
            <w:r w:rsidRPr="00D972D4">
              <w:rPr>
                <w:rFonts w:asciiTheme="minorHAnsi" w:hAnsiTheme="minorHAnsi" w:cstheme="minorHAnsi"/>
              </w:rPr>
              <w:t xml:space="preserve"> Vcc</w:t>
            </w:r>
          </w:p>
        </w:tc>
        <w:tc>
          <w:tcPr>
            <w:tcW w:w="1289" w:type="pct"/>
          </w:tcPr>
          <w:p w:rsidR="000236AD" w:rsidRDefault="000236AD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="002E7D52">
              <w:rPr>
                <w:rFonts w:asciiTheme="minorHAnsi" w:hAnsiTheme="minorHAnsi" w:cstheme="minorHAnsi"/>
              </w:rPr>
              <w:t>460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A</w:t>
            </w:r>
            <w:r w:rsidR="004E16D7">
              <w:rPr>
                <w:rFonts w:asciiTheme="minorHAnsi" w:hAnsiTheme="minorHAnsi" w:cstheme="minorHAnsi"/>
              </w:rPr>
              <w:t xml:space="preserve"> o D</w:t>
            </w:r>
          </w:p>
        </w:tc>
        <w:tc>
          <w:tcPr>
            <w:tcW w:w="1213" w:type="pct"/>
          </w:tcPr>
          <w:p w:rsidR="000236AD" w:rsidRPr="00D972D4" w:rsidRDefault="000236AD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0236AD" w:rsidRPr="00D972D4" w:rsidRDefault="000236AD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:rsidTr="00E16D41">
        <w:tc>
          <w:tcPr>
            <w:tcW w:w="1892" w:type="pct"/>
          </w:tcPr>
          <w:p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</w:p>
        </w:tc>
      </w:tr>
    </w:tbl>
    <w:bookmarkEnd w:id="10"/>
    <w:bookmarkEnd w:id="11"/>
    <w:p w:rsidR="00212736" w:rsidRPr="00865E49" w:rsidRDefault="00212736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21</w:t>
        </w:r>
      </w:fldSimple>
      <w:r w:rsidRPr="00865E49">
        <w:t xml:space="preserve"> Fusibles de Corriente Continua para Módulo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AF20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AF2069" w:rsidRPr="00D972D4" w:rsidRDefault="00AF20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AF2069" w:rsidRPr="00D972D4" w:rsidRDefault="00AF20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AF2069" w:rsidRPr="00D972D4" w:rsidRDefault="00AF20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AF2069" w:rsidRPr="00D972D4" w:rsidRDefault="00AF2069" w:rsidP="00E76CBB">
            <w:pPr>
              <w:pStyle w:val="Tablaencabezado"/>
            </w:pPr>
            <w:r w:rsidRPr="00D972D4">
              <w:t>¿Cumple?</w:t>
            </w:r>
          </w:p>
          <w:p w:rsidR="00AF2069" w:rsidRPr="00D972D4" w:rsidRDefault="00AF2069" w:rsidP="00E76CBB">
            <w:pPr>
              <w:pStyle w:val="Tablaencabezado"/>
            </w:pPr>
            <w:r w:rsidRPr="00D972D4">
              <w:t>Sí / No</w:t>
            </w:r>
          </w:p>
        </w:tc>
      </w:tr>
      <w:tr w:rsidR="00AF2069" w:rsidRPr="007F13D4" w:rsidTr="00E16D41">
        <w:tc>
          <w:tcPr>
            <w:tcW w:w="1892" w:type="pct"/>
            <w:shd w:val="clear" w:color="auto" w:fill="auto"/>
          </w:tcPr>
          <w:p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NOM-001-SEDE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F2069" w:rsidRPr="002659FD" w:rsidTr="00E16D41">
        <w:tc>
          <w:tcPr>
            <w:tcW w:w="1892" w:type="pct"/>
          </w:tcPr>
          <w:p w:rsidR="00AF2069" w:rsidRPr="002659FD" w:rsidRDefault="00AF2069" w:rsidP="00AF20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AF2069" w:rsidRPr="002659FD" w:rsidRDefault="00AF2069" w:rsidP="00AF2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AF2069" w:rsidRPr="002659FD" w:rsidRDefault="00AF2069" w:rsidP="00AF2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F2069" w:rsidRPr="002659FD" w:rsidRDefault="00AF2069" w:rsidP="00AF2069">
            <w:pPr>
              <w:rPr>
                <w:rFonts w:asciiTheme="minorHAnsi" w:hAnsiTheme="minorHAnsi" w:cstheme="minorHAnsi"/>
              </w:rPr>
            </w:pPr>
          </w:p>
        </w:tc>
      </w:tr>
    </w:tbl>
    <w:p w:rsidR="00212736" w:rsidRPr="00865E49" w:rsidRDefault="00212736" w:rsidP="00CE4B6F">
      <w:pPr>
        <w:pStyle w:val="Descripcin"/>
      </w:pPr>
      <w:bookmarkStart w:id="12" w:name="_Ref491197639"/>
      <w:bookmarkStart w:id="13" w:name="_Ref491197580"/>
      <w:r w:rsidRPr="00865E49">
        <w:t xml:space="preserve">Tabla </w:t>
      </w:r>
      <w:fldSimple w:instr=" SEQ Tabla \* ARABIC ">
        <w:r w:rsidR="00FD1874">
          <w:rPr>
            <w:noProof/>
          </w:rPr>
          <w:t>22</w:t>
        </w:r>
      </w:fldSimple>
      <w:bookmarkEnd w:id="12"/>
      <w:r w:rsidRPr="00865E49">
        <w:t xml:space="preserve"> Fusibles de Corriente Continua Para Batería e Inversor</w:t>
      </w:r>
      <w:bookmarkEnd w:id="13"/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AC3F2D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AC3F2D" w:rsidRPr="00D972D4" w:rsidRDefault="00AC3F2D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AC3F2D" w:rsidRPr="00D972D4" w:rsidRDefault="00AC3F2D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AC3F2D" w:rsidRPr="00D972D4" w:rsidRDefault="00AC3F2D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AC3F2D" w:rsidRPr="00D972D4" w:rsidRDefault="00AC3F2D" w:rsidP="00E76CBB">
            <w:pPr>
              <w:pStyle w:val="Tablaencabezado"/>
            </w:pPr>
            <w:r w:rsidRPr="00D972D4">
              <w:t>¿Cumple?</w:t>
            </w:r>
          </w:p>
          <w:p w:rsidR="00AC3F2D" w:rsidRPr="00D972D4" w:rsidRDefault="00AC3F2D" w:rsidP="00E76CBB">
            <w:pPr>
              <w:pStyle w:val="Tablaencabezado"/>
            </w:pPr>
            <w:r w:rsidRPr="00D972D4">
              <w:t>Sí / No</w:t>
            </w:r>
          </w:p>
        </w:tc>
      </w:tr>
      <w:tr w:rsidR="00AC3F2D" w:rsidRPr="007F13D4" w:rsidTr="00E16D41">
        <w:tc>
          <w:tcPr>
            <w:tcW w:w="1892" w:type="pct"/>
            <w:shd w:val="clear" w:color="auto" w:fill="auto"/>
          </w:tcPr>
          <w:p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Capacidad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1.25 veces la capacidad de los controladores de carga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C3F2D" w:rsidRPr="002659FD" w:rsidTr="00E16D41">
        <w:tc>
          <w:tcPr>
            <w:tcW w:w="1892" w:type="pct"/>
          </w:tcPr>
          <w:p w:rsidR="00AC3F2D" w:rsidRPr="002659FD" w:rsidRDefault="00AC3F2D" w:rsidP="00AC3F2D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AC3F2D" w:rsidRPr="002659FD" w:rsidRDefault="00AC3F2D" w:rsidP="00AC3F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AC3F2D" w:rsidRPr="002659FD" w:rsidRDefault="00AC3F2D" w:rsidP="00AC3F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AC3F2D" w:rsidRPr="002659FD" w:rsidRDefault="00AC3F2D" w:rsidP="00AC3F2D">
            <w:pPr>
              <w:rPr>
                <w:rFonts w:asciiTheme="minorHAnsi" w:hAnsiTheme="minorHAnsi" w:cstheme="minorHAnsi"/>
              </w:rPr>
            </w:pPr>
          </w:p>
        </w:tc>
      </w:tr>
    </w:tbl>
    <w:p w:rsidR="00AF0819" w:rsidRPr="00865E49" w:rsidRDefault="00AF081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23</w:t>
        </w:r>
      </w:fldSimple>
      <w:r w:rsidRPr="00865E49">
        <w:t xml:space="preserve"> Portafusi</w:t>
      </w:r>
      <w:r w:rsidR="004E16D7">
        <w:t>b</w:t>
      </w:r>
      <w:r w:rsidRPr="00865E49">
        <w:t>les de Corriente Continua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9714D7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¿Cumple?</w:t>
            </w:r>
          </w:p>
          <w:p w:rsidR="009714D7" w:rsidRPr="00D972D4" w:rsidRDefault="009714D7" w:rsidP="00E76CBB">
            <w:pPr>
              <w:pStyle w:val="Tablaencabezado"/>
            </w:pPr>
            <w:r w:rsidRPr="00D972D4">
              <w:t>Sí / No</w:t>
            </w:r>
          </w:p>
        </w:tc>
      </w:tr>
      <w:tr w:rsidR="009714D7" w:rsidRPr="00A73011" w:rsidTr="00E16D41">
        <w:tc>
          <w:tcPr>
            <w:tcW w:w="1892" w:type="pct"/>
            <w:shd w:val="clear" w:color="auto" w:fill="auto"/>
          </w:tcPr>
          <w:p w:rsidR="009714D7" w:rsidRPr="00A73011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A73011">
              <w:rPr>
                <w:rFonts w:asciiTheme="minorHAnsi" w:hAnsiTheme="minorHAnsi" w:cstheme="minorHAnsi"/>
              </w:rPr>
              <w:t>Compatibilidad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9714D7" w:rsidRPr="0087756B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 xml:space="preserve">Con los de </w:t>
            </w:r>
            <w:r w:rsidRPr="0087756B">
              <w:rPr>
                <w:rFonts w:cstheme="minorHAnsi"/>
              </w:rPr>
              <w:fldChar w:fldCharType="begin"/>
            </w:r>
            <w:r w:rsidRPr="0087756B">
              <w:rPr>
                <w:rFonts w:asciiTheme="minorHAnsi" w:hAnsiTheme="minorHAnsi" w:cstheme="minorHAnsi"/>
              </w:rPr>
              <w:instrText xml:space="preserve"> REF _Ref491197639 \h  \* MERGEFORMAT </w:instrText>
            </w:r>
            <w:r w:rsidRPr="0087756B">
              <w:rPr>
                <w:rFonts w:cstheme="minorHAnsi"/>
              </w:rPr>
            </w:r>
            <w:r w:rsidRPr="0087756B">
              <w:rPr>
                <w:rFonts w:cstheme="minorHAnsi"/>
              </w:rPr>
              <w:fldChar w:fldCharType="separate"/>
            </w:r>
            <w:r w:rsidR="00FD1874" w:rsidRPr="00FD1874">
              <w:rPr>
                <w:rFonts w:asciiTheme="minorHAnsi" w:hAnsiTheme="minorHAnsi" w:cstheme="minorHAnsi"/>
              </w:rPr>
              <w:t xml:space="preserve">Tabla </w:t>
            </w:r>
            <w:r w:rsidR="00FD1874" w:rsidRPr="00FD1874">
              <w:rPr>
                <w:rFonts w:asciiTheme="minorHAnsi" w:hAnsiTheme="minorHAnsi" w:cstheme="minorHAnsi"/>
                <w:noProof/>
              </w:rPr>
              <w:t>22</w:t>
            </w:r>
            <w:r w:rsidRPr="0087756B">
              <w:rPr>
                <w:rFonts w:cstheme="minorHAnsi"/>
              </w:rPr>
              <w:fldChar w:fldCharType="end"/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9714D7" w:rsidRPr="0087756B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714D7" w:rsidRPr="0087756B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14D7" w:rsidRPr="002659FD" w:rsidTr="00E16D41">
        <w:tc>
          <w:tcPr>
            <w:tcW w:w="1892" w:type="pct"/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</w:p>
        </w:tc>
      </w:tr>
    </w:tbl>
    <w:p w:rsidR="00AF0819" w:rsidRPr="00865E49" w:rsidRDefault="00AF0819" w:rsidP="00CE4B6F">
      <w:pPr>
        <w:pStyle w:val="Descripcin"/>
      </w:pPr>
      <w:r w:rsidRPr="00865E49">
        <w:lastRenderedPageBreak/>
        <w:t xml:space="preserve">Tabla </w:t>
      </w:r>
      <w:fldSimple w:instr=" SEQ Tabla \* ARABIC ">
        <w:r w:rsidR="00FD1874">
          <w:rPr>
            <w:noProof/>
          </w:rPr>
          <w:t>24</w:t>
        </w:r>
      </w:fldSimple>
      <w:r w:rsidRPr="00865E49">
        <w:t xml:space="preserve"> Medios de Desconexión de Corriente Continua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9714D7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9714D7" w:rsidRPr="00D972D4" w:rsidRDefault="009714D7" w:rsidP="00E76CBB">
            <w:pPr>
              <w:pStyle w:val="Tablaencabezado"/>
            </w:pPr>
            <w:r w:rsidRPr="00D972D4">
              <w:t>¿Cumple?</w:t>
            </w:r>
          </w:p>
          <w:p w:rsidR="009714D7" w:rsidRPr="00D972D4" w:rsidRDefault="009714D7" w:rsidP="00E76CBB">
            <w:pPr>
              <w:pStyle w:val="Tablaencabezado"/>
            </w:pPr>
            <w:r w:rsidRPr="00D972D4">
              <w:t>Sí / No</w:t>
            </w:r>
          </w:p>
        </w:tc>
      </w:tr>
      <w:tr w:rsidR="009714D7" w:rsidRPr="007F13D4" w:rsidTr="00E16D41">
        <w:tc>
          <w:tcPr>
            <w:tcW w:w="1892" w:type="pct"/>
            <w:shd w:val="clear" w:color="auto" w:fill="auto"/>
          </w:tcPr>
          <w:p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Capaz de abrir los circuitos para fines de mantenimiento o de seguridad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14D7" w:rsidRPr="002659FD" w:rsidTr="00E16D41">
        <w:tc>
          <w:tcPr>
            <w:tcW w:w="1892" w:type="pct"/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9714D7" w:rsidRPr="002659FD" w:rsidRDefault="009714D7" w:rsidP="009714D7">
            <w:pPr>
              <w:rPr>
                <w:rFonts w:asciiTheme="minorHAnsi" w:hAnsiTheme="minorHAnsi" w:cstheme="minorHAnsi"/>
              </w:rPr>
            </w:pPr>
          </w:p>
        </w:tc>
      </w:tr>
    </w:tbl>
    <w:p w:rsidR="00AF0819" w:rsidRPr="00865E49" w:rsidRDefault="00AF081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25</w:t>
        </w:r>
      </w:fldSimple>
      <w:r w:rsidRPr="00865E49">
        <w:t xml:space="preserve"> Centro de Carga de Sobreponer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Adecuado para alojar en su interior el interruptor termo magnético de corriente alterna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2E7D5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NOM-003-SCFI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:rsidR="00AF0819" w:rsidRPr="00865E49" w:rsidRDefault="00AF081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26</w:t>
        </w:r>
      </w:fldSimple>
      <w:r w:rsidRPr="00865E49">
        <w:t xml:space="preserve"> Electrodos de Puesta a Tierra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Art. 250-81 de la NOM 001-SEDE-2012 o su equivalente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:rsidR="00AF0819" w:rsidRPr="00865E49" w:rsidRDefault="00AF081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27</w:t>
        </w:r>
      </w:fldSimple>
      <w:r w:rsidRPr="00865E49">
        <w:t xml:space="preserve"> Medio de Desconexión de Corriente Alterna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Capacidad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1.25 veces la corriente alterna nominal del inversor.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:rsidR="00AF0819" w:rsidRPr="00865E49" w:rsidRDefault="00AF0819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28</w:t>
        </w:r>
      </w:fldSimple>
      <w:r w:rsidRPr="00865E49">
        <w:t xml:space="preserve"> Conductor Interior Corriente Continua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Calibre del conductor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Cumplir con la NOM-001-SEDE vigente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Usar código de colores para identificar las polaridades</w:t>
            </w:r>
          </w:p>
        </w:tc>
        <w:tc>
          <w:tcPr>
            <w:tcW w:w="128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5969" w:rsidRPr="007F13D4" w:rsidRDefault="00021D93" w:rsidP="00645969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left w:val="single" w:sz="4" w:space="0" w:color="000000" w:themeColor="text1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Positiva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Negro o Rojo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Negativa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Blanco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:rsidR="00513DD4" w:rsidRPr="00865E49" w:rsidRDefault="00513DD4" w:rsidP="00CE4B6F">
      <w:pPr>
        <w:pStyle w:val="Descripcin"/>
      </w:pPr>
      <w:bookmarkStart w:id="14" w:name="_Toc454455493"/>
      <w:bookmarkStart w:id="15" w:name="_Toc473796551"/>
      <w:r w:rsidRPr="00865E49">
        <w:lastRenderedPageBreak/>
        <w:t xml:space="preserve">Tabla </w:t>
      </w:r>
      <w:fldSimple w:instr=" SEQ Tabla \* ARABIC ">
        <w:r w:rsidR="00FD1874">
          <w:rPr>
            <w:noProof/>
          </w:rPr>
          <w:t>29</w:t>
        </w:r>
      </w:fldSimple>
      <w:r w:rsidRPr="00865E49">
        <w:t xml:space="preserve"> Gabinete para banco de baterías, controlador e inversor</w:t>
      </w:r>
    </w:p>
    <w:tbl>
      <w:tblPr>
        <w:tblStyle w:val="Tablaconcuadrcula"/>
        <w:tblW w:w="93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645969" w:rsidRPr="00865E49" w:rsidTr="00E02235">
        <w:trPr>
          <w:tblHeader/>
        </w:trPr>
        <w:tc>
          <w:tcPr>
            <w:tcW w:w="3539" w:type="dxa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02235">
        <w:trPr>
          <w:trHeight w:val="20"/>
        </w:trPr>
        <w:tc>
          <w:tcPr>
            <w:tcW w:w="3539" w:type="dxa"/>
            <w:noWrap/>
          </w:tcPr>
          <w:p w:rsidR="00645969" w:rsidRPr="0087756B" w:rsidRDefault="00021D93" w:rsidP="00645969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Gabinete para resguardo del banco de baterías</w:t>
            </w:r>
            <w:r>
              <w:rPr>
                <w:rFonts w:asciiTheme="minorHAnsi" w:hAnsiTheme="minorHAnsi" w:cstheme="minorHAnsi"/>
              </w:rPr>
              <w:t xml:space="preserve">, del </w:t>
            </w:r>
            <w:r w:rsidRPr="0087756B">
              <w:rPr>
                <w:rFonts w:asciiTheme="minorHAnsi" w:hAnsiTheme="minorHAnsi" w:cstheme="minorHAnsi"/>
              </w:rPr>
              <w:t>controlador y del inversor.</w:t>
            </w:r>
          </w:p>
        </w:tc>
        <w:tc>
          <w:tcPr>
            <w:tcW w:w="2410" w:type="dxa"/>
            <w:noWrap/>
          </w:tcPr>
          <w:p w:rsidR="00645969" w:rsidRPr="0087756B" w:rsidRDefault="00021D93" w:rsidP="00645969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Metálico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7F13D4">
              <w:rPr>
                <w:rFonts w:asciiTheme="minorHAnsi" w:hAnsiTheme="minorHAnsi" w:cstheme="minorHAnsi"/>
              </w:rPr>
              <w:t>uesto a tierra</w:t>
            </w:r>
          </w:p>
        </w:tc>
        <w:tc>
          <w:tcPr>
            <w:tcW w:w="2268" w:type="dxa"/>
          </w:tcPr>
          <w:p w:rsidR="00645969" w:rsidRPr="0087756B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45969" w:rsidRPr="0087756B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rPr>
          <w:trHeight w:val="20"/>
        </w:trPr>
        <w:tc>
          <w:tcPr>
            <w:tcW w:w="3539" w:type="dxa"/>
            <w:noWrap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 xml:space="preserve">Gabinete </w:t>
            </w:r>
            <w:r>
              <w:rPr>
                <w:rFonts w:asciiTheme="minorHAnsi" w:hAnsiTheme="minorHAnsi" w:cstheme="minorHAnsi"/>
              </w:rPr>
              <w:t xml:space="preserve">solo </w:t>
            </w:r>
            <w:r w:rsidRPr="0087756B">
              <w:rPr>
                <w:rFonts w:asciiTheme="minorHAnsi" w:hAnsiTheme="minorHAnsi" w:cstheme="minorHAnsi"/>
              </w:rPr>
              <w:t xml:space="preserve">para resguardo del banco de baterías. </w:t>
            </w:r>
          </w:p>
        </w:tc>
        <w:tc>
          <w:tcPr>
            <w:tcW w:w="2410" w:type="dxa"/>
            <w:noWrap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Metálico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7F13D4">
              <w:rPr>
                <w:rFonts w:asciiTheme="minorHAnsi" w:hAnsiTheme="minorHAnsi" w:cstheme="minorHAnsi"/>
              </w:rPr>
              <w:t>uesto a tierra</w:t>
            </w:r>
          </w:p>
        </w:tc>
        <w:tc>
          <w:tcPr>
            <w:tcW w:w="2268" w:type="dxa"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rPr>
          <w:trHeight w:val="20"/>
        </w:trPr>
        <w:tc>
          <w:tcPr>
            <w:tcW w:w="3539" w:type="dxa"/>
            <w:noWrap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Gabinete para resguardo del controlador y del inversor.</w:t>
            </w:r>
          </w:p>
        </w:tc>
        <w:tc>
          <w:tcPr>
            <w:tcW w:w="2410" w:type="dxa"/>
            <w:noWrap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Metálico</w:t>
            </w:r>
            <w:r>
              <w:rPr>
                <w:rFonts w:asciiTheme="minorHAnsi" w:hAnsiTheme="minorHAnsi" w:cstheme="minorHAnsi"/>
              </w:rPr>
              <w:t xml:space="preserve"> puesto a tierra</w:t>
            </w:r>
            <w:r w:rsidRPr="0087756B">
              <w:rPr>
                <w:rFonts w:asciiTheme="minorHAnsi" w:hAnsiTheme="minorHAnsi" w:cstheme="minorHAnsi"/>
              </w:rPr>
              <w:t xml:space="preserve"> o plástico</w:t>
            </w:r>
          </w:p>
        </w:tc>
        <w:tc>
          <w:tcPr>
            <w:tcW w:w="2268" w:type="dxa"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c>
          <w:tcPr>
            <w:tcW w:w="3539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Acceso para cableado mediante tubería conduit con contra y monitor</w:t>
            </w:r>
          </w:p>
        </w:tc>
        <w:tc>
          <w:tcPr>
            <w:tcW w:w="2410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68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c>
          <w:tcPr>
            <w:tcW w:w="3539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Contar con área para instalación fija del controlador y del inversor</w:t>
            </w:r>
          </w:p>
        </w:tc>
        <w:tc>
          <w:tcPr>
            <w:tcW w:w="2410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68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c>
          <w:tcPr>
            <w:tcW w:w="3539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Contar con ventilación natural o forzada</w:t>
            </w:r>
          </w:p>
        </w:tc>
        <w:tc>
          <w:tcPr>
            <w:tcW w:w="2410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68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c>
          <w:tcPr>
            <w:tcW w:w="3539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Seguridad de apertura</w:t>
            </w:r>
          </w:p>
        </w:tc>
        <w:tc>
          <w:tcPr>
            <w:tcW w:w="2410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68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c>
          <w:tcPr>
            <w:tcW w:w="3539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Contar con información y logotipo del programa, mediante una calcomanía. Las especificaciones de la calcomanía se entregarán al Ejecutor Calificado Adjudicado.</w:t>
            </w:r>
          </w:p>
        </w:tc>
        <w:tc>
          <w:tcPr>
            <w:tcW w:w="2410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68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:rsidTr="00E02235">
        <w:tc>
          <w:tcPr>
            <w:tcW w:w="3539" w:type="dxa"/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Instalarse resguardado de la lluvia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2659FD" w:rsidTr="00E02235">
        <w:tc>
          <w:tcPr>
            <w:tcW w:w="3539" w:type="dxa"/>
          </w:tcPr>
          <w:p w:rsidR="00021D93" w:rsidRPr="002659FD" w:rsidRDefault="00021D93" w:rsidP="00021D93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2410" w:type="dxa"/>
            <w:tcBorders>
              <w:right w:val="nil"/>
            </w:tcBorders>
          </w:tcPr>
          <w:p w:rsidR="00021D93" w:rsidRPr="002659FD" w:rsidRDefault="00021D93" w:rsidP="00021D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21D93" w:rsidRPr="002659FD" w:rsidRDefault="00021D93" w:rsidP="00021D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21D93" w:rsidRPr="002659FD" w:rsidRDefault="00021D93" w:rsidP="00021D93">
            <w:pPr>
              <w:rPr>
                <w:rFonts w:asciiTheme="minorHAnsi" w:hAnsiTheme="minorHAnsi" w:cstheme="minorHAnsi"/>
              </w:rPr>
            </w:pPr>
          </w:p>
        </w:tc>
      </w:tr>
    </w:tbl>
    <w:p w:rsidR="00151C79" w:rsidRPr="00865E49" w:rsidRDefault="00151C79" w:rsidP="00CE4B6F">
      <w:pPr>
        <w:pStyle w:val="Descripcin"/>
      </w:pPr>
      <w:bookmarkStart w:id="16" w:name="_Toc454455494"/>
      <w:bookmarkStart w:id="17" w:name="_Toc473796552"/>
      <w:bookmarkEnd w:id="14"/>
      <w:bookmarkEnd w:id="15"/>
      <w:r w:rsidRPr="00865E49">
        <w:t xml:space="preserve">Tabla </w:t>
      </w:r>
      <w:fldSimple w:instr=" SEQ Tabla \* ARABIC ">
        <w:r w:rsidR="00FD1874">
          <w:rPr>
            <w:noProof/>
          </w:rPr>
          <w:t>30</w:t>
        </w:r>
      </w:fldSimple>
      <w:r w:rsidRPr="00865E49">
        <w:t xml:space="preserve"> Instalación Eléctrica en Corriente Alterna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2E7D5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NOM-001-SEDE vigente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Accesorios necesarios para el buen funcionamiento de la instalación eléctrica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Incluidos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Tubo conduit será metálico de pared gruesa para exteriores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Tubo conduit será PVC o metálico de pared delgada para interiores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:rsidR="00151C79" w:rsidRPr="00865E49" w:rsidRDefault="00151C79" w:rsidP="00CE4B6F">
      <w:pPr>
        <w:pStyle w:val="Descripcin"/>
      </w:pPr>
      <w:bookmarkStart w:id="18" w:name="_Toc454455495"/>
      <w:bookmarkStart w:id="19" w:name="_Toc473796553"/>
      <w:bookmarkEnd w:id="16"/>
      <w:bookmarkEnd w:id="17"/>
      <w:r w:rsidRPr="00865E49">
        <w:t xml:space="preserve">Tabla </w:t>
      </w:r>
      <w:fldSimple w:instr=" SEQ Tabla \* ARABIC ">
        <w:r w:rsidR="00FD1874">
          <w:rPr>
            <w:noProof/>
          </w:rPr>
          <w:t>31</w:t>
        </w:r>
      </w:fldSimple>
      <w:r w:rsidRPr="00865E49">
        <w:t xml:space="preserve"> Conductores Eléctricos de la Instalación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 xml:space="preserve">Identificación 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de acuerdo con la norma NOM-001-SEDE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2E7D5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NOM-063-SCFI vigente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Material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Cobre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Calibre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≥ 3.31 mm2 (AWG 12)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lastRenderedPageBreak/>
              <w:t>contenidos en tubo conduit de PVC o metálico de pared delgada para interiores o metálico de pared gruesa para exteriores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Accesorios necesarios para el buen funcionamiento de la instalación eléctrica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Incluidos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bookmarkEnd w:id="18"/>
    <w:bookmarkEnd w:id="19"/>
    <w:p w:rsidR="00B855D3" w:rsidRPr="00865E49" w:rsidRDefault="00B855D3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32</w:t>
        </w:r>
      </w:fldSimple>
      <w:r w:rsidRPr="00865E49">
        <w:t xml:space="preserve"> Portalámparas para viviendas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9107B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NMX-J-024-ANCE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Base roscada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E2</w:t>
            </w:r>
            <w:r>
              <w:rPr>
                <w:rFonts w:asciiTheme="minorHAnsi" w:hAnsiTheme="minorHAnsi" w:cstheme="minorHAnsi"/>
              </w:rPr>
              <w:t>6</w:t>
            </w:r>
            <w:r w:rsidRPr="007F13D4">
              <w:rPr>
                <w:rFonts w:asciiTheme="minorHAnsi" w:hAnsiTheme="minorHAnsi" w:cstheme="minorHAnsi"/>
              </w:rPr>
              <w:t xml:space="preserve"> o E27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Material del cuerpo</w:t>
            </w:r>
          </w:p>
        </w:tc>
        <w:tc>
          <w:tcPr>
            <w:tcW w:w="1289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Baquelita o cerámica</w:t>
            </w:r>
          </w:p>
        </w:tc>
        <w:tc>
          <w:tcPr>
            <w:tcW w:w="1213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Material del casquillo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aluminio anodizado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:rsidR="00B855D3" w:rsidRPr="00865E49" w:rsidRDefault="00B855D3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33</w:t>
        </w:r>
      </w:fldSimple>
      <w:r w:rsidRPr="00865E49">
        <w:t xml:space="preserve"> Interruptores para luminarios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2B30F2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:rsidTr="00E16D41">
        <w:tc>
          <w:tcPr>
            <w:tcW w:w="1892" w:type="pct"/>
            <w:shd w:val="clear" w:color="auto" w:fill="auto"/>
          </w:tcPr>
          <w:p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Se deben instalar interruptores para operar cada uno de los luminarios por separado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:rsidTr="00E16D41">
        <w:tc>
          <w:tcPr>
            <w:tcW w:w="1892" w:type="pct"/>
          </w:tcPr>
          <w:p w:rsidR="00645969" w:rsidRPr="002659FD" w:rsidRDefault="00645969" w:rsidP="000E20BB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645969" w:rsidRPr="002659FD" w:rsidRDefault="0064596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645969" w:rsidRPr="002659FD" w:rsidRDefault="0064596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645969" w:rsidRPr="002659FD" w:rsidRDefault="00645969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:rsidR="00B855D3" w:rsidRPr="00865E49" w:rsidRDefault="00B855D3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34</w:t>
        </w:r>
      </w:fldSimple>
      <w:r w:rsidRPr="00865E49">
        <w:t xml:space="preserve"> Tomacorriente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24563B" w:rsidRPr="002B30F2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¿Cumple?</w:t>
            </w:r>
          </w:p>
          <w:p w:rsidR="0024563B" w:rsidRPr="00D972D4" w:rsidRDefault="0024563B" w:rsidP="00E76CBB">
            <w:pPr>
              <w:pStyle w:val="Tablaencabezado"/>
            </w:pPr>
            <w:r w:rsidRPr="00D972D4">
              <w:t>Sí / No</w:t>
            </w: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9107B2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NMX-J-508-ANCE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Conexión de puesta a tierra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Cuerpo de baquelita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Herrajes de latón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2659FD" w:rsidTr="00E16D41">
        <w:tc>
          <w:tcPr>
            <w:tcW w:w="1892" w:type="pct"/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</w:tr>
    </w:tbl>
    <w:p w:rsidR="00B855D3" w:rsidRPr="00865E49" w:rsidRDefault="00B855D3" w:rsidP="00CE4B6F">
      <w:pPr>
        <w:pStyle w:val="Descripcin"/>
      </w:pPr>
      <w:bookmarkStart w:id="20" w:name="_Toc454455499"/>
      <w:bookmarkStart w:id="21" w:name="_Toc473796557"/>
      <w:r w:rsidRPr="00865E49">
        <w:t xml:space="preserve">Tabla </w:t>
      </w:r>
      <w:fldSimple w:instr=" SEQ Tabla \* ARABIC ">
        <w:r w:rsidR="00FD1874">
          <w:rPr>
            <w:noProof/>
          </w:rPr>
          <w:t>35</w:t>
        </w:r>
      </w:fldSimple>
      <w:r w:rsidRPr="00865E49">
        <w:t xml:space="preserve"> Accesorios</w:t>
      </w:r>
      <w:r w:rsidR="00391851">
        <w:t xml:space="preserve"> para la instalación eléctrica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24563B" w:rsidRPr="002B30F2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bookmarkEnd w:id="20"/>
          <w:bookmarkEnd w:id="21"/>
          <w:p w:rsidR="0024563B" w:rsidRPr="00D972D4" w:rsidRDefault="0024563B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¿Cumple?</w:t>
            </w:r>
          </w:p>
          <w:p w:rsidR="0024563B" w:rsidRPr="00D972D4" w:rsidRDefault="0024563B" w:rsidP="00E76CBB">
            <w:pPr>
              <w:pStyle w:val="Tablaencabezado"/>
            </w:pPr>
            <w:r w:rsidRPr="00D972D4">
              <w:t>Sí / No</w:t>
            </w: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 xml:space="preserve">Aislados con un material certificado para una tensión nominal 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Mayor o igual a 600 V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Tolerancia a la corriente de falla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lastRenderedPageBreak/>
              <w:t xml:space="preserve">Soportar los efectos del ambiente en el que se usen </w:t>
            </w:r>
            <w:r w:rsidR="00B3633A" w:rsidRPr="007F13D4">
              <w:rPr>
                <w:rFonts w:asciiTheme="minorHAnsi" w:hAnsiTheme="minorHAnsi" w:cstheme="minorHAnsi"/>
              </w:rPr>
              <w:t>de acuerdo con</w:t>
            </w:r>
            <w:r w:rsidRPr="007F13D4">
              <w:rPr>
                <w:rFonts w:asciiTheme="minorHAnsi" w:hAnsiTheme="minorHAnsi" w:cstheme="minorHAnsi"/>
              </w:rPr>
              <w:t xml:space="preserve"> lo especificado en la norma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NOM-001-SEDE-2012, art.690-32 o el correspondiente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Las zapatas terminales o terminales de ojillo o espada, que se usen para la conexión de cables en terminales, serán de cobre estañado y estarán certificadas para la capacidad de conducción de corriente del circuito al que pertenezcan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2659FD" w:rsidTr="00E16D41">
        <w:tc>
          <w:tcPr>
            <w:tcW w:w="1892" w:type="pct"/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</w:tr>
    </w:tbl>
    <w:p w:rsidR="00FD3268" w:rsidRPr="00865E49" w:rsidRDefault="00FD3268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36</w:t>
        </w:r>
      </w:fldSimple>
      <w:r w:rsidRPr="00865E49">
        <w:t xml:space="preserve"> Puesta a Tierra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24563B" w:rsidRPr="00865E49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:rsidR="0024563B" w:rsidRPr="00D972D4" w:rsidRDefault="0024563B" w:rsidP="00E76CBB">
            <w:pPr>
              <w:pStyle w:val="Tablaencabezado"/>
            </w:pPr>
            <w:r w:rsidRPr="00D972D4">
              <w:t>¿Cumple?</w:t>
            </w:r>
          </w:p>
          <w:p w:rsidR="0024563B" w:rsidRPr="00D972D4" w:rsidRDefault="0024563B" w:rsidP="00E76CBB">
            <w:pPr>
              <w:pStyle w:val="Tablaencabezado"/>
            </w:pPr>
            <w:r w:rsidRPr="00D972D4">
              <w:t>Sí / No</w:t>
            </w: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Aterrizar todas las partes metálicas del sistema fotovoltaico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El marco metálico del módulo debe conectarse a tierra con un conductor sin empalmes</w:t>
            </w:r>
          </w:p>
        </w:tc>
        <w:tc>
          <w:tcPr>
            <w:tcW w:w="1289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:rsidTr="00E16D41">
        <w:tc>
          <w:tcPr>
            <w:tcW w:w="1892" w:type="pct"/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Las uniones mecánicas deben protegerse con un líquido retardador de corrosión galvánica.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2659FD" w:rsidTr="00E16D41">
        <w:tc>
          <w:tcPr>
            <w:tcW w:w="1892" w:type="pct"/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:rsidR="0024563B" w:rsidRPr="002659FD" w:rsidRDefault="0024563B" w:rsidP="0024563B">
            <w:pPr>
              <w:rPr>
                <w:rFonts w:asciiTheme="minorHAnsi" w:hAnsiTheme="minorHAnsi" w:cstheme="minorHAnsi"/>
              </w:rPr>
            </w:pPr>
          </w:p>
        </w:tc>
      </w:tr>
    </w:tbl>
    <w:p w:rsidR="00A67DEA" w:rsidRDefault="00A67DEA" w:rsidP="0024563B">
      <w:pPr>
        <w:tabs>
          <w:tab w:val="left" w:pos="3794"/>
          <w:tab w:val="left" w:pos="5778"/>
          <w:tab w:val="left" w:pos="8046"/>
        </w:tabs>
        <w:ind w:left="113"/>
        <w:rPr>
          <w:rFonts w:asciiTheme="minorHAnsi" w:hAnsiTheme="minorHAnsi" w:cstheme="minorHAnsi"/>
        </w:rPr>
      </w:pPr>
    </w:p>
    <w:p w:rsidR="004578E8" w:rsidRDefault="004578E8" w:rsidP="004578E8">
      <w:pPr>
        <w:pStyle w:val="Ttulo2"/>
        <w:rPr>
          <w:sz w:val="22"/>
          <w:szCs w:val="22"/>
        </w:rPr>
      </w:pPr>
      <w:r>
        <w:t>Fichas técnicas.</w:t>
      </w:r>
    </w:p>
    <w:p w:rsidR="00A67DEA" w:rsidRDefault="004578E8" w:rsidP="00A67DEA">
      <w:pPr>
        <w:pStyle w:val="Textoregular"/>
      </w:pPr>
      <w:r>
        <w:t xml:space="preserve">Es requisito </w:t>
      </w:r>
      <w:r w:rsidR="008108F0">
        <w:t>indispensable adjuntar a este formato, las f</w:t>
      </w:r>
      <w:r w:rsidR="00A67DEA" w:rsidRPr="00805D1F">
        <w:t>icha</w:t>
      </w:r>
      <w:r w:rsidR="00A67DEA">
        <w:t>s</w:t>
      </w:r>
      <w:r w:rsidR="00A67DEA" w:rsidRPr="00805D1F">
        <w:t xml:space="preserve"> técnica</w:t>
      </w:r>
      <w:r w:rsidR="00A67DEA">
        <w:t>s</w:t>
      </w:r>
      <w:r w:rsidR="00A67DEA" w:rsidRPr="00805D1F">
        <w:t xml:space="preserve"> de</w:t>
      </w:r>
      <w:r w:rsidR="00A67DEA">
        <w:t xml:space="preserve"> </w:t>
      </w:r>
      <w:r w:rsidR="00A67DEA" w:rsidRPr="00805D1F">
        <w:t>l</w:t>
      </w:r>
      <w:r w:rsidR="00A67DEA">
        <w:t xml:space="preserve">os equipos </w:t>
      </w:r>
      <w:r w:rsidR="008108F0">
        <w:t xml:space="preserve">que proponen </w:t>
      </w:r>
      <w:r w:rsidR="00A67DEA">
        <w:t xml:space="preserve">instalar </w:t>
      </w:r>
      <w:r w:rsidR="008108F0">
        <w:t xml:space="preserve">y que tiene las características vertidas en este documento; para </w:t>
      </w:r>
      <w:r w:rsidR="00A67DEA">
        <w:t xml:space="preserve">cada una de las configuraciones de los </w:t>
      </w:r>
      <w:r w:rsidR="00A67DEA" w:rsidRPr="00805D1F">
        <w:t>sistema</w:t>
      </w:r>
      <w:r w:rsidR="00A67DEA">
        <w:t>s, a saber</w:t>
      </w:r>
      <w:r w:rsidR="008108F0">
        <w:t>:</w:t>
      </w:r>
      <w:r w:rsidR="00A67DEA">
        <w:t xml:space="preserve"> módulos fotovoltaicos, </w:t>
      </w:r>
      <w:r w:rsidR="008108F0">
        <w:t xml:space="preserve">baterías, controladores de carga, inversores, </w:t>
      </w:r>
      <w:r w:rsidR="00A67DEA">
        <w:t>conect</w:t>
      </w:r>
      <w:r w:rsidR="008108F0">
        <w:t>ores</w:t>
      </w:r>
      <w:r w:rsidR="00A67DEA">
        <w:t>, conductores eléctricos</w:t>
      </w:r>
      <w:r w:rsidR="008108F0">
        <w:t xml:space="preserve"> para interiores y exteriores</w:t>
      </w:r>
      <w:r w:rsidR="00A67DEA">
        <w:t xml:space="preserve">, </w:t>
      </w:r>
      <w:bookmarkStart w:id="22" w:name="_Toc483585165"/>
      <w:bookmarkStart w:id="23" w:name="_Toc483585164"/>
      <w:r w:rsidR="008108F0">
        <w:rPr>
          <w:lang w:val="es-ES"/>
        </w:rPr>
        <w:t>l</w:t>
      </w:r>
      <w:r w:rsidR="008108F0" w:rsidRPr="00E360F8">
        <w:rPr>
          <w:lang w:val="es-ES"/>
        </w:rPr>
        <w:t>ámparas para viviendas</w:t>
      </w:r>
      <w:bookmarkEnd w:id="22"/>
      <w:r w:rsidR="008108F0">
        <w:rPr>
          <w:lang w:val="es-ES"/>
        </w:rPr>
        <w:t>, l</w:t>
      </w:r>
      <w:r w:rsidR="008108F0" w:rsidRPr="00565C4B">
        <w:rPr>
          <w:lang w:val="es-ES"/>
        </w:rPr>
        <w:t>uminarios para escuelas, clínicas y proyectos productivos</w:t>
      </w:r>
      <w:r w:rsidR="008108F0">
        <w:rPr>
          <w:lang w:val="es-ES"/>
        </w:rPr>
        <w:t>, r</w:t>
      </w:r>
      <w:r w:rsidR="008108F0" w:rsidRPr="00565C4B">
        <w:rPr>
          <w:lang w:val="es-ES"/>
        </w:rPr>
        <w:t>eflectores para iluminación de centros de reunión públicos</w:t>
      </w:r>
      <w:r w:rsidR="008108F0">
        <w:rPr>
          <w:lang w:val="es-ES"/>
        </w:rPr>
        <w:t>,</w:t>
      </w:r>
      <w:r w:rsidR="008108F0">
        <w:t xml:space="preserve"> </w:t>
      </w:r>
      <w:r w:rsidR="00A67DEA">
        <w:t>portalámparas para viviendas</w:t>
      </w:r>
      <w:bookmarkEnd w:id="23"/>
      <w:r w:rsidR="00A67DEA">
        <w:t xml:space="preserve">, </w:t>
      </w:r>
      <w:r w:rsidR="00A67DEA">
        <w:rPr>
          <w:lang w:val="es-ES"/>
        </w:rPr>
        <w:t>i</w:t>
      </w:r>
      <w:r w:rsidR="00A67DEA" w:rsidRPr="00DF2C72">
        <w:rPr>
          <w:lang w:val="es-ES"/>
        </w:rPr>
        <w:t>nterruptores</w:t>
      </w:r>
      <w:r w:rsidR="00A67DEA">
        <w:rPr>
          <w:lang w:val="es-ES"/>
        </w:rPr>
        <w:t xml:space="preserve">, </w:t>
      </w:r>
      <w:r w:rsidR="00A67DEA" w:rsidRPr="00244C37">
        <w:t>tomacorrient</w:t>
      </w:r>
      <w:r w:rsidR="00A67DEA">
        <w:t>es,</w:t>
      </w:r>
      <w:r w:rsidR="008108F0">
        <w:t xml:space="preserve"> etc.</w:t>
      </w:r>
    </w:p>
    <w:p w:rsidR="008108F0" w:rsidRDefault="008108F0" w:rsidP="008108F0">
      <w:pPr>
        <w:pStyle w:val="Ttulo2"/>
        <w:rPr>
          <w:sz w:val="22"/>
          <w:szCs w:val="22"/>
        </w:rPr>
      </w:pPr>
      <w:r w:rsidRPr="008108F0">
        <w:t>Diagrama Eléctrico</w:t>
      </w:r>
    </w:p>
    <w:p w:rsidR="008108F0" w:rsidRPr="008108F0" w:rsidRDefault="008108F0" w:rsidP="008108F0">
      <w:pPr>
        <w:pStyle w:val="Textoregular"/>
      </w:pPr>
      <w:r>
        <w:t>Asimismo, es requisito entregar un diagrama eléctrico</w:t>
      </w:r>
      <w:r w:rsidRPr="008108F0">
        <w:t xml:space="preserve"> por </w:t>
      </w:r>
      <w:r>
        <w:t xml:space="preserve">cada una de las </w:t>
      </w:r>
      <w:r w:rsidR="00715E9B" w:rsidRPr="008108F0">
        <w:t>configuracion</w:t>
      </w:r>
      <w:r w:rsidR="00715E9B">
        <w:t>es</w:t>
      </w:r>
      <w:r w:rsidRPr="008108F0">
        <w:t xml:space="preserve"> de sistema: a) Módulo Solar Individual (MSI); b) Módulo Solar para Centro Educativo (MSCE); c) Módulo Solar para Centro de Salud (MSCS); d) Módulo Solar para Centros de Reunión Públicos (MSCR); e) Módulo Solar para Proyectos Productivos de la Comunidad (MSPP)</w:t>
      </w:r>
    </w:p>
    <w:p w:rsidR="001740D2" w:rsidRPr="0092782E" w:rsidRDefault="001740D2" w:rsidP="0092782E">
      <w:pPr>
        <w:pStyle w:val="Ttulo1"/>
      </w:pPr>
      <w:bookmarkStart w:id="24" w:name="_Toc483584799"/>
      <w:r w:rsidRPr="0092782E">
        <w:lastRenderedPageBreak/>
        <w:t>Criterios de Sostenibilidad</w:t>
      </w:r>
      <w:r w:rsidR="006F6AE1" w:rsidRPr="0092782E">
        <w:t>: Garantías, capacitación, mantenimiento, sistema de cobro, herramienta</w:t>
      </w:r>
      <w:r w:rsidR="00F51AF3" w:rsidRPr="0092782E">
        <w:t>s</w:t>
      </w:r>
      <w:r w:rsidR="006F6AE1" w:rsidRPr="0092782E">
        <w:t>, refacciones y monitoreo</w:t>
      </w:r>
      <w:bookmarkEnd w:id="24"/>
    </w:p>
    <w:p w:rsidR="00AA71AF" w:rsidRPr="00865E49" w:rsidRDefault="00AA71AF" w:rsidP="00CE4B6F">
      <w:pPr>
        <w:pStyle w:val="Descripcin"/>
      </w:pPr>
      <w:r w:rsidRPr="00865E49">
        <w:t xml:space="preserve">Tabla </w:t>
      </w:r>
      <w:fldSimple w:instr=" SEQ Tabla \* ARABIC ">
        <w:r w:rsidR="00FD1874">
          <w:rPr>
            <w:noProof/>
          </w:rPr>
          <w:t>37</w:t>
        </w:r>
      </w:fldSimple>
      <w:r w:rsidRPr="00865E49">
        <w:t xml:space="preserve"> Criterios de sostenibilidad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58760F" w:rsidRPr="00865E49" w:rsidTr="00E16D41">
        <w:trPr>
          <w:cantSplit/>
          <w:tblHeader/>
        </w:trPr>
        <w:tc>
          <w:tcPr>
            <w:tcW w:w="3539" w:type="dxa"/>
            <w:shd w:val="clear" w:color="auto" w:fill="D6E3BC" w:themeFill="accent3" w:themeFillTint="66"/>
            <w:noWrap/>
            <w:vAlign w:val="center"/>
            <w:hideMark/>
          </w:tcPr>
          <w:p w:rsidR="0058760F" w:rsidRPr="00D972D4" w:rsidRDefault="0058760F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2410" w:type="dxa"/>
            <w:shd w:val="clear" w:color="auto" w:fill="D6E3BC" w:themeFill="accent3" w:themeFillTint="66"/>
            <w:noWrap/>
            <w:vAlign w:val="center"/>
            <w:hideMark/>
          </w:tcPr>
          <w:p w:rsidR="0058760F" w:rsidRPr="00D972D4" w:rsidRDefault="0058760F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8760F" w:rsidRPr="00D972D4" w:rsidRDefault="0058760F" w:rsidP="00E76CBB">
            <w:pPr>
              <w:pStyle w:val="Tablaencabezado"/>
            </w:pPr>
            <w:r w:rsidRPr="00D972D4">
              <w:t>Propuesta del Ejecutor calificado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8760F" w:rsidRPr="00D972D4" w:rsidRDefault="0058760F" w:rsidP="00E76CBB">
            <w:pPr>
              <w:pStyle w:val="Tablaencabezado"/>
            </w:pPr>
            <w:r w:rsidRPr="00D972D4">
              <w:t>¿Cumple?</w:t>
            </w:r>
          </w:p>
          <w:p w:rsidR="0058760F" w:rsidRPr="00D972D4" w:rsidRDefault="0058760F" w:rsidP="00E76CBB">
            <w:pPr>
              <w:pStyle w:val="Tablaencabezado"/>
            </w:pPr>
            <w:r w:rsidRPr="00D972D4">
              <w:t>Sí / No</w:t>
            </w:r>
          </w:p>
        </w:tc>
      </w:tr>
      <w:tr w:rsidR="0058760F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:rsidR="0058760F" w:rsidRPr="007F13D4" w:rsidRDefault="0058760F" w:rsidP="0058760F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paneles (años)</w:t>
            </w:r>
          </w:p>
        </w:tc>
        <w:tc>
          <w:tcPr>
            <w:tcW w:w="2410" w:type="dxa"/>
            <w:shd w:val="clear" w:color="auto" w:fill="auto"/>
            <w:hideMark/>
          </w:tcPr>
          <w:p w:rsidR="0058760F" w:rsidRPr="007F13D4" w:rsidRDefault="00021D93" w:rsidP="00B66BD7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="Calibri"/>
              </w:rPr>
              <w:t>Mayor o igual</w:t>
            </w:r>
            <w:r w:rsidR="0058760F">
              <w:rPr>
                <w:rFonts w:cstheme="minorHAnsi"/>
              </w:rPr>
              <w:t xml:space="preserve"> 10</w:t>
            </w:r>
          </w:p>
        </w:tc>
        <w:tc>
          <w:tcPr>
            <w:tcW w:w="2268" w:type="dxa"/>
          </w:tcPr>
          <w:p w:rsidR="0058760F" w:rsidRPr="007F13D4" w:rsidRDefault="0058760F" w:rsidP="0058760F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58760F" w:rsidRPr="007F13D4" w:rsidRDefault="0058760F" w:rsidP="0058760F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batería (años)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021D93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="Calibri"/>
              </w:rPr>
              <w:t>Mayor o igual</w:t>
            </w:r>
            <w:r w:rsidR="001D1C1D">
              <w:rPr>
                <w:rFonts w:cstheme="minorHAnsi"/>
              </w:rPr>
              <w:t xml:space="preserve"> 4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Garantía de controlador </w:t>
            </w:r>
            <w:r w:rsidRPr="007F13D4">
              <w:rPr>
                <w:rFonts w:cstheme="minorHAnsi"/>
              </w:rPr>
              <w:t>(años)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021D93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="Calibri"/>
              </w:rPr>
              <w:t>Mayor o igual</w:t>
            </w:r>
            <w:r w:rsidR="00682BDB">
              <w:rPr>
                <w:rFonts w:cstheme="minorHAnsi"/>
              </w:rPr>
              <w:t xml:space="preserve"> 2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inversores (años)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021D93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="Calibri"/>
              </w:rPr>
              <w:t>Mayor o igual</w:t>
            </w:r>
            <w:r w:rsidR="001D1C1D">
              <w:rPr>
                <w:rFonts w:cstheme="minorHAnsi"/>
              </w:rPr>
              <w:t xml:space="preserve"> 2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3A4B60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</w:t>
            </w:r>
            <w:r>
              <w:rPr>
                <w:rFonts w:cstheme="minorHAnsi"/>
              </w:rPr>
              <w:t xml:space="preserve"> l</w:t>
            </w:r>
            <w:r w:rsidR="00E15D83">
              <w:rPr>
                <w:rFonts w:cstheme="minorHAnsi"/>
              </w:rPr>
              <w:t xml:space="preserve">amparas, luminarios y reflectores </w:t>
            </w:r>
            <w:r w:rsidR="00E15D83" w:rsidRPr="007F13D4">
              <w:rPr>
                <w:rFonts w:cstheme="minorHAnsi"/>
              </w:rPr>
              <w:t>(años)</w:t>
            </w:r>
          </w:p>
        </w:tc>
        <w:tc>
          <w:tcPr>
            <w:tcW w:w="2410" w:type="dxa"/>
            <w:shd w:val="clear" w:color="auto" w:fill="auto"/>
          </w:tcPr>
          <w:p w:rsidR="001D1C1D" w:rsidRDefault="00021D93" w:rsidP="001D1C1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Mayor o igual</w:t>
            </w:r>
            <w:r w:rsidR="00E15D83">
              <w:rPr>
                <w:rFonts w:cstheme="minorHAnsi"/>
              </w:rPr>
              <w:t xml:space="preserve"> 3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E15D83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E15D83" w:rsidRDefault="003A4B60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</w:t>
            </w:r>
            <w:r>
              <w:rPr>
                <w:rFonts w:cstheme="minorHAnsi"/>
              </w:rPr>
              <w:t xml:space="preserve"> l</w:t>
            </w:r>
            <w:r w:rsidR="00E15D83">
              <w:rPr>
                <w:rFonts w:cstheme="minorHAnsi"/>
              </w:rPr>
              <w:t xml:space="preserve">amparas portátiles </w:t>
            </w:r>
            <w:r w:rsidR="00E15D83" w:rsidRPr="007F13D4">
              <w:rPr>
                <w:rFonts w:cstheme="minorHAnsi"/>
              </w:rPr>
              <w:t>(años)</w:t>
            </w:r>
          </w:p>
        </w:tc>
        <w:tc>
          <w:tcPr>
            <w:tcW w:w="2410" w:type="dxa"/>
            <w:shd w:val="clear" w:color="auto" w:fill="auto"/>
          </w:tcPr>
          <w:p w:rsidR="00E15D83" w:rsidRDefault="00021D93" w:rsidP="001D1C1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Mayor o igual</w:t>
            </w:r>
            <w:r w:rsidR="00E15D83">
              <w:rPr>
                <w:rFonts w:cstheme="minorHAnsi"/>
              </w:rPr>
              <w:t xml:space="preserve"> 2</w:t>
            </w:r>
          </w:p>
        </w:tc>
        <w:tc>
          <w:tcPr>
            <w:tcW w:w="2268" w:type="dxa"/>
          </w:tcPr>
          <w:p w:rsidR="00E15D83" w:rsidRPr="007F13D4" w:rsidRDefault="00E15D83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E15D83" w:rsidRPr="007F13D4" w:rsidRDefault="00E15D83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instalación en corriente alterna (años)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021D93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="Calibri"/>
              </w:rPr>
              <w:t>Mayor o igual</w:t>
            </w:r>
            <w:r w:rsidR="001D1C1D">
              <w:rPr>
                <w:rFonts w:cstheme="minorHAnsi"/>
              </w:rPr>
              <w:t xml:space="preserve"> 1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instalación en corriente continua (años)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El tiempo que dure el mecanismo de sostenibilidad.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Manual de instalación del SFVA en sus opciones correspondientes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Manual de operación del SFVA en sus opciones correspondientes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capacitación a la totalidad de los beneficiarios a nivel de conocimiento.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Manual de capacitación para Beneficiarios. Ver </w:t>
            </w:r>
            <w:r w:rsidRPr="003271A0">
              <w:rPr>
                <w:rFonts w:cstheme="minorHAnsi"/>
              </w:rPr>
              <w:t>Anexo No. 10</w:t>
            </w:r>
            <w:r w:rsidR="00DD7738">
              <w:rPr>
                <w:rFonts w:cstheme="minorHAnsi"/>
              </w:rPr>
              <w:t xml:space="preserve"> de las Bases</w:t>
            </w:r>
            <w:r>
              <w:rPr>
                <w:rFonts w:cstheme="minorHAnsi"/>
              </w:rPr>
              <w:t>,</w:t>
            </w:r>
            <w:r w:rsidRPr="003271A0">
              <w:rPr>
                <w:rFonts w:cstheme="minorHAnsi"/>
              </w:rPr>
              <w:t xml:space="preserve"> Manual de Procedimientos de Capacitación a los Beneficiarios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71A0" w:rsidRDefault="001C7E72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formación de técnicos locales a nivel aplicación para al menos 1 por cada 50 sistemas. Capaz de atender cualquiera de las configuraciones de sistemas.</w:t>
            </w:r>
          </w:p>
        </w:tc>
        <w:tc>
          <w:tcPr>
            <w:tcW w:w="2410" w:type="dxa"/>
            <w:shd w:val="clear" w:color="auto" w:fill="auto"/>
            <w:hideMark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8108F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Manual de capacitación para Técnicos.</w:t>
            </w:r>
            <w:r w:rsidRPr="003271A0">
              <w:rPr>
                <w:rFonts w:cstheme="minorHAnsi"/>
              </w:rPr>
              <w:t xml:space="preserve"> </w:t>
            </w:r>
            <w:r w:rsidR="00DD7738">
              <w:rPr>
                <w:rFonts w:cstheme="minorHAnsi"/>
              </w:rPr>
              <w:t xml:space="preserve">Ver </w:t>
            </w:r>
            <w:r w:rsidR="00DD7738" w:rsidRPr="003271A0">
              <w:rPr>
                <w:rFonts w:cstheme="minorHAnsi"/>
              </w:rPr>
              <w:t>Anexo No. 10</w:t>
            </w:r>
            <w:r w:rsidR="00DD7738">
              <w:rPr>
                <w:rFonts w:cstheme="minorHAnsi"/>
              </w:rPr>
              <w:t xml:space="preserve"> de las Bases,</w:t>
            </w:r>
            <w:r w:rsidR="00DD7738" w:rsidRPr="003271A0">
              <w:rPr>
                <w:rFonts w:cstheme="minorHAnsi"/>
              </w:rPr>
              <w:t xml:space="preserve"> Manual de Procedimientos de Capacitación a los Beneficiarios</w:t>
            </w:r>
            <w:r w:rsidR="00DD7738"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71A0" w:rsidRDefault="001C7E72" w:rsidP="008108F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8108F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8108F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lastRenderedPageBreak/>
              <w:t>Programa de capacitación de promotores comunitarios a nivel comprensión para al menos 1 por cada 100 sistemas. Capaz de atender cualquiera de las configuraciones de sistemas.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Manual de capacitación para Promotores.</w:t>
            </w:r>
            <w:r w:rsidR="00A027DD">
              <w:rPr>
                <w:rFonts w:cstheme="minorHAnsi"/>
              </w:rPr>
              <w:t xml:space="preserve"> </w:t>
            </w:r>
            <w:r w:rsidR="00DD7738">
              <w:rPr>
                <w:rFonts w:cstheme="minorHAnsi"/>
              </w:rPr>
              <w:t xml:space="preserve">Ver </w:t>
            </w:r>
            <w:r w:rsidR="00DD7738" w:rsidRPr="003271A0">
              <w:rPr>
                <w:rFonts w:cstheme="minorHAnsi"/>
              </w:rPr>
              <w:t>Anexo No. 10</w:t>
            </w:r>
            <w:r w:rsidR="00DD7738">
              <w:rPr>
                <w:rFonts w:cstheme="minorHAnsi"/>
              </w:rPr>
              <w:t xml:space="preserve"> de las Bases,</w:t>
            </w:r>
            <w:r w:rsidR="00DD7738" w:rsidRPr="003271A0">
              <w:rPr>
                <w:rFonts w:cstheme="minorHAnsi"/>
              </w:rPr>
              <w:t xml:space="preserve"> Manual de Procedimientos de Capacitación a los Beneficiarios</w:t>
            </w:r>
            <w:r w:rsidR="00DD7738"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71A0" w:rsidRDefault="001C7E72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Manual y Programa de mantenimiento preventivo y correctivo del SFVA en sus opciones correspondientes</w:t>
            </w:r>
          </w:p>
        </w:tc>
        <w:tc>
          <w:tcPr>
            <w:tcW w:w="2410" w:type="dxa"/>
            <w:shd w:val="clear" w:color="auto" w:fill="auto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Esquema de cuota suficiente para garantizar la sostenibilidad mediante el mantenimiento preventivo, correctivo con reemplazo de refacciones y pago de honorarios</w:t>
            </w:r>
            <w:r>
              <w:rPr>
                <w:rFonts w:cstheme="minorHAnsi"/>
              </w:rPr>
              <w:t xml:space="preserve">, </w:t>
            </w:r>
            <w:r w:rsidRPr="00C00902">
              <w:rPr>
                <w:rFonts w:cstheme="minorHAnsi"/>
              </w:rPr>
              <w:t>dentro de lo establecido en numeral 31 de las Bases.</w:t>
            </w:r>
          </w:p>
        </w:tc>
        <w:tc>
          <w:tcPr>
            <w:tcW w:w="2410" w:type="dxa"/>
            <w:shd w:val="clear" w:color="auto" w:fill="auto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Mecanismo de actualización de cuota para garantizar la sostenibilidad mediante el mantenimiento preventivo, correctivo con reemplazo de refacciones y pago de honorarios, en acuerdo a los términos que el Fondo determine.</w:t>
            </w:r>
          </w:p>
        </w:tc>
        <w:tc>
          <w:tcPr>
            <w:tcW w:w="2410" w:type="dxa"/>
            <w:shd w:val="clear" w:color="auto" w:fill="auto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Lote de herramientas por cada técnico a formar</w:t>
            </w:r>
          </w:p>
        </w:tc>
        <w:tc>
          <w:tcPr>
            <w:tcW w:w="2410" w:type="dxa"/>
            <w:shd w:val="clear" w:color="auto" w:fill="auto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Lote de refacciones</w:t>
            </w:r>
          </w:p>
        </w:tc>
        <w:tc>
          <w:tcPr>
            <w:tcW w:w="2410" w:type="dxa"/>
            <w:shd w:val="clear" w:color="auto" w:fill="auto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monitoreo Manual o Automático de operación</w:t>
            </w:r>
          </w:p>
        </w:tc>
        <w:tc>
          <w:tcPr>
            <w:tcW w:w="2410" w:type="dxa"/>
            <w:shd w:val="clear" w:color="auto" w:fill="auto"/>
            <w:hideMark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A67DEA" w:rsidRPr="007F13D4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:rsidR="00A67DEA" w:rsidRPr="007F13D4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bookmarkStart w:id="25" w:name="_Toc482814471"/>
            <w:r w:rsidRPr="00F66D6A">
              <w:t>Comité de Electrificación Rural</w:t>
            </w:r>
            <w:bookmarkEnd w:id="25"/>
          </w:p>
        </w:tc>
        <w:tc>
          <w:tcPr>
            <w:tcW w:w="2410" w:type="dxa"/>
            <w:shd w:val="clear" w:color="auto" w:fill="auto"/>
          </w:tcPr>
          <w:p w:rsidR="00A67DEA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Compromiso de integración</w:t>
            </w:r>
          </w:p>
        </w:tc>
        <w:tc>
          <w:tcPr>
            <w:tcW w:w="2268" w:type="dxa"/>
          </w:tcPr>
          <w:p w:rsidR="00A67DEA" w:rsidRPr="007F13D4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:rsidR="00A67DEA" w:rsidRPr="007F13D4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FE07F2" w:rsidRDefault="00132E82" w:rsidP="00FE07F2">
      <w:pPr>
        <w:pStyle w:val="Ttulo3"/>
      </w:pPr>
      <w:r>
        <w:t>Compromiso de cumplimiento por parte del Ejecutor Calificado</w:t>
      </w:r>
    </w:p>
    <w:p w:rsidR="005A395E" w:rsidRDefault="00132E82" w:rsidP="0012281B">
      <w:pPr>
        <w:spacing w:after="0" w:line="240" w:lineRule="auto"/>
        <w:jc w:val="both"/>
      </w:pPr>
      <w:r>
        <w:t xml:space="preserve">El que suscribe, Representante Legal del Ejecutor Calificado, se compromete a cumplir los requisitos técnicos </w:t>
      </w:r>
      <w:r w:rsidR="005A395E">
        <w:t>y de sostenibilidad establecidos en esta Ficha Técnica-Sostenibilidad.</w:t>
      </w:r>
    </w:p>
    <w:p w:rsidR="005A395E" w:rsidRDefault="005A395E" w:rsidP="00FE07F2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50"/>
      </w:tblGrid>
      <w:tr w:rsidR="005A395E" w:rsidRPr="00103EA7" w:rsidTr="0012281B">
        <w:trPr>
          <w:trHeight w:val="1024"/>
        </w:trPr>
        <w:tc>
          <w:tcPr>
            <w:tcW w:w="3544" w:type="dxa"/>
            <w:vAlign w:val="bottom"/>
          </w:tcPr>
          <w:p w:rsidR="005A395E" w:rsidRPr="00103EA7" w:rsidRDefault="0012281B" w:rsidP="006E660D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lastRenderedPageBreak/>
              <w:t>Firma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A395E" w:rsidRPr="00103EA7" w:rsidRDefault="005A395E" w:rsidP="00FE07F2">
            <w:pPr>
              <w:rPr>
                <w:rFonts w:ascii="Arial" w:hAnsi="Arial" w:cs="Arial"/>
              </w:rPr>
            </w:pPr>
          </w:p>
        </w:tc>
      </w:tr>
      <w:tr w:rsidR="005A395E" w:rsidRPr="00103EA7" w:rsidTr="0012281B">
        <w:trPr>
          <w:trHeight w:val="558"/>
        </w:trPr>
        <w:tc>
          <w:tcPr>
            <w:tcW w:w="3544" w:type="dxa"/>
            <w:vAlign w:val="bottom"/>
          </w:tcPr>
          <w:p w:rsidR="005A395E" w:rsidRPr="00103EA7" w:rsidRDefault="0012281B" w:rsidP="005A395E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>Nombre del Representante Legal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5A395E" w:rsidRPr="00103EA7" w:rsidRDefault="005A395E" w:rsidP="00FE07F2">
            <w:pPr>
              <w:rPr>
                <w:rFonts w:ascii="Arial" w:hAnsi="Arial" w:cs="Arial"/>
              </w:rPr>
            </w:pPr>
          </w:p>
        </w:tc>
      </w:tr>
    </w:tbl>
    <w:p w:rsidR="0012281B" w:rsidRDefault="0012281B" w:rsidP="0012281B">
      <w:pPr>
        <w:rPr>
          <w:rFonts w:ascii="Arial" w:hAnsi="Arial" w:cs="Arial"/>
        </w:rPr>
      </w:pPr>
    </w:p>
    <w:p w:rsidR="003332BC" w:rsidRDefault="003332BC" w:rsidP="0012281B">
      <w:pPr>
        <w:rPr>
          <w:rFonts w:ascii="Arial" w:hAnsi="Arial" w:cs="Arial"/>
        </w:rPr>
      </w:pPr>
    </w:p>
    <w:p w:rsidR="0012281B" w:rsidRPr="00103EA7" w:rsidRDefault="003332BC" w:rsidP="003332BC">
      <w:pPr>
        <w:pBdr>
          <w:top w:val="dashed" w:sz="4" w:space="1" w:color="auto"/>
        </w:pBdr>
        <w:tabs>
          <w:tab w:val="center" w:pos="46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Para uso exclusivo del Convocante</w:t>
      </w:r>
    </w:p>
    <w:p w:rsidR="00CF592A" w:rsidRDefault="005A395E" w:rsidP="00103EA7">
      <w:pPr>
        <w:pStyle w:val="Ttulo3"/>
      </w:pPr>
      <w:r>
        <w:t>Dictamen del Evaluador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50"/>
      </w:tblGrid>
      <w:tr w:rsidR="005A395E" w:rsidRPr="00103EA7" w:rsidTr="006E660D">
        <w:trPr>
          <w:trHeight w:val="567"/>
        </w:trPr>
        <w:tc>
          <w:tcPr>
            <w:tcW w:w="3544" w:type="dxa"/>
            <w:vAlign w:val="bottom"/>
          </w:tcPr>
          <w:p w:rsidR="005A395E" w:rsidRPr="00103EA7" w:rsidRDefault="00103EA7" w:rsidP="006E6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Dictamen</w:t>
            </w:r>
            <w:r w:rsidR="006E6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(cumple, no cumple)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A395E" w:rsidRPr="00103EA7" w:rsidRDefault="005A395E" w:rsidP="000F5346">
            <w:pPr>
              <w:rPr>
                <w:rFonts w:ascii="Arial" w:hAnsi="Arial" w:cs="Arial"/>
              </w:rPr>
            </w:pPr>
          </w:p>
        </w:tc>
      </w:tr>
      <w:tr w:rsidR="00103EA7" w:rsidRPr="00103EA7" w:rsidTr="0012281B">
        <w:trPr>
          <w:trHeight w:val="1004"/>
        </w:trPr>
        <w:tc>
          <w:tcPr>
            <w:tcW w:w="3544" w:type="dxa"/>
            <w:vAlign w:val="bottom"/>
          </w:tcPr>
          <w:p w:rsidR="00103EA7" w:rsidRPr="00103EA7" w:rsidRDefault="0012281B" w:rsidP="00103EA7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 xml:space="preserve">Firma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103EA7" w:rsidRPr="00103EA7" w:rsidRDefault="00103EA7" w:rsidP="000F5346">
            <w:pPr>
              <w:rPr>
                <w:rFonts w:ascii="Arial" w:hAnsi="Arial" w:cs="Arial"/>
              </w:rPr>
            </w:pPr>
          </w:p>
        </w:tc>
      </w:tr>
      <w:tr w:rsidR="005A395E" w:rsidRPr="00103EA7" w:rsidTr="0012281B">
        <w:trPr>
          <w:trHeight w:val="489"/>
        </w:trPr>
        <w:tc>
          <w:tcPr>
            <w:tcW w:w="3544" w:type="dxa"/>
            <w:vAlign w:val="bottom"/>
          </w:tcPr>
          <w:p w:rsidR="005A395E" w:rsidRPr="00103EA7" w:rsidRDefault="0012281B" w:rsidP="00103EA7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>Nombre del Evaluador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5A395E" w:rsidRPr="00103EA7" w:rsidRDefault="005A395E" w:rsidP="000F5346">
            <w:pPr>
              <w:rPr>
                <w:rFonts w:ascii="Arial" w:hAnsi="Arial" w:cs="Arial"/>
              </w:rPr>
            </w:pPr>
          </w:p>
        </w:tc>
      </w:tr>
    </w:tbl>
    <w:p w:rsidR="005A395E" w:rsidRDefault="005A395E" w:rsidP="00FE07F2">
      <w:pPr>
        <w:spacing w:after="0" w:line="240" w:lineRule="auto"/>
      </w:pPr>
    </w:p>
    <w:sectPr w:rsidR="005A395E" w:rsidSect="006E660D">
      <w:headerReference w:type="default" r:id="rId9"/>
      <w:footerReference w:type="default" r:id="rId10"/>
      <w:pgSz w:w="12240" w:h="15840" w:code="1"/>
      <w:pgMar w:top="1985" w:right="1418" w:bottom="136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4E" w:rsidRDefault="0079314E" w:rsidP="00CE4B6F">
      <w:r>
        <w:separator/>
      </w:r>
    </w:p>
    <w:p w:rsidR="0079314E" w:rsidRDefault="0079314E" w:rsidP="00CE4B6F"/>
    <w:p w:rsidR="0079314E" w:rsidRDefault="0079314E" w:rsidP="00CE4B6F"/>
    <w:p w:rsidR="0079314E" w:rsidRDefault="0079314E" w:rsidP="00CE4B6F"/>
  </w:endnote>
  <w:endnote w:type="continuationSeparator" w:id="0">
    <w:p w:rsidR="0079314E" w:rsidRDefault="0079314E" w:rsidP="00CE4B6F">
      <w:r>
        <w:continuationSeparator/>
      </w:r>
    </w:p>
    <w:p w:rsidR="0079314E" w:rsidRDefault="0079314E" w:rsidP="00CE4B6F"/>
    <w:p w:rsidR="0079314E" w:rsidRDefault="0079314E" w:rsidP="00CE4B6F"/>
    <w:p w:rsidR="0079314E" w:rsidRDefault="0079314E" w:rsidP="00CE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-820574514"/>
      <w:docPartObj>
        <w:docPartGallery w:val="Page Numbers (Bottom of Page)"/>
        <w:docPartUnique/>
      </w:docPartObj>
    </w:sdtPr>
    <w:sdtContent>
      <w:p w:rsidR="000C06A7" w:rsidRPr="00CF592A" w:rsidRDefault="000C06A7" w:rsidP="00B72704">
        <w:pPr>
          <w:pStyle w:val="Piedepgina"/>
          <w:tabs>
            <w:tab w:val="clear" w:pos="4419"/>
            <w:tab w:val="clear" w:pos="8838"/>
            <w:tab w:val="right" w:pos="9356"/>
          </w:tabs>
          <w:spacing w:after="0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szCs w:val="18"/>
          </w:rPr>
          <w:fldChar w:fldCharType="begin"/>
        </w:r>
        <w:r>
          <w:rPr>
            <w:rFonts w:ascii="Century Gothic" w:hAnsi="Century Gothic"/>
            <w:sz w:val="18"/>
            <w:szCs w:val="18"/>
          </w:rPr>
          <w:instrText xml:space="preserve"> STYLEREF  "Título 1"  \* MERGEFORMAT </w:instrText>
        </w:r>
        <w:r>
          <w:rPr>
            <w:rFonts w:ascii="Century Gothic" w:hAnsi="Century Gothic"/>
            <w:sz w:val="18"/>
            <w:szCs w:val="18"/>
          </w:rPr>
          <w:fldChar w:fldCharType="separate"/>
        </w:r>
        <w:r w:rsidR="00FD1874">
          <w:rPr>
            <w:rFonts w:ascii="Century Gothic" w:hAnsi="Century Gothic"/>
            <w:noProof/>
            <w:sz w:val="18"/>
            <w:szCs w:val="18"/>
          </w:rPr>
          <w:t>Criterios Técnicos.</w:t>
        </w:r>
        <w:r>
          <w:rPr>
            <w:rFonts w:ascii="Century Gothic" w:hAnsi="Century Gothic"/>
            <w:sz w:val="18"/>
            <w:szCs w:val="18"/>
          </w:rPr>
          <w:fldChar w:fldCharType="end"/>
        </w:r>
        <w:r>
          <w:rPr>
            <w:rFonts w:ascii="Century Gothic" w:hAnsi="Century Gothic"/>
            <w:sz w:val="18"/>
            <w:szCs w:val="18"/>
          </w:rPr>
          <w:tab/>
        </w:r>
        <w:r w:rsidRPr="00CF592A">
          <w:rPr>
            <w:rFonts w:ascii="Century Gothic" w:hAnsi="Century Gothic"/>
            <w:sz w:val="18"/>
            <w:szCs w:val="18"/>
          </w:rPr>
          <w:t xml:space="preserve">Página </w:t>
        </w:r>
        <w:r w:rsidRPr="00CF592A">
          <w:rPr>
            <w:rFonts w:ascii="Century Gothic" w:hAnsi="Century Gothic"/>
            <w:sz w:val="18"/>
            <w:szCs w:val="18"/>
          </w:rPr>
          <w:fldChar w:fldCharType="begin"/>
        </w:r>
        <w:r w:rsidRPr="00CF592A">
          <w:rPr>
            <w:rFonts w:ascii="Century Gothic" w:hAnsi="Century Gothic"/>
            <w:sz w:val="18"/>
            <w:szCs w:val="18"/>
          </w:rPr>
          <w:instrText xml:space="preserve"> PAGE  \* Arabic  \* MERGEFORMAT </w:instrText>
        </w:r>
        <w:r w:rsidRPr="00CF592A">
          <w:rPr>
            <w:rFonts w:ascii="Century Gothic" w:hAnsi="Century Gothic"/>
            <w:sz w:val="18"/>
            <w:szCs w:val="18"/>
          </w:rPr>
          <w:fldChar w:fldCharType="separate"/>
        </w:r>
        <w:r w:rsidRPr="00CF592A">
          <w:rPr>
            <w:rFonts w:ascii="Century Gothic" w:hAnsi="Century Gothic"/>
            <w:noProof/>
            <w:sz w:val="18"/>
            <w:szCs w:val="18"/>
          </w:rPr>
          <w:t>4</w:t>
        </w:r>
        <w:r w:rsidRPr="00CF592A">
          <w:rPr>
            <w:rFonts w:ascii="Century Gothic" w:hAnsi="Century Gothic"/>
            <w:sz w:val="18"/>
            <w:szCs w:val="18"/>
          </w:rPr>
          <w:fldChar w:fldCharType="end"/>
        </w:r>
        <w:r w:rsidRPr="00CF592A">
          <w:rPr>
            <w:rFonts w:ascii="Century Gothic" w:hAnsi="Century Gothic"/>
            <w:sz w:val="18"/>
            <w:szCs w:val="18"/>
          </w:rPr>
          <w:t xml:space="preserve"> de </w:t>
        </w:r>
        <w:r w:rsidRPr="00CF592A">
          <w:rPr>
            <w:rFonts w:ascii="Century Gothic" w:hAnsi="Century Gothic"/>
            <w:sz w:val="18"/>
            <w:szCs w:val="18"/>
          </w:rPr>
          <w:fldChar w:fldCharType="begin"/>
        </w:r>
        <w:r w:rsidRPr="00CF592A">
          <w:rPr>
            <w:rFonts w:ascii="Century Gothic" w:hAnsi="Century Gothic"/>
            <w:sz w:val="18"/>
            <w:szCs w:val="18"/>
          </w:rPr>
          <w:instrText xml:space="preserve"> NUMPAGES  \* Arabic  \* MERGEFORMAT </w:instrText>
        </w:r>
        <w:r w:rsidRPr="00CF592A">
          <w:rPr>
            <w:rFonts w:ascii="Century Gothic" w:hAnsi="Century Gothic"/>
            <w:sz w:val="18"/>
            <w:szCs w:val="18"/>
          </w:rPr>
          <w:fldChar w:fldCharType="separate"/>
        </w:r>
        <w:r w:rsidRPr="00CF592A">
          <w:rPr>
            <w:rFonts w:ascii="Century Gothic" w:hAnsi="Century Gothic"/>
            <w:noProof/>
            <w:sz w:val="18"/>
            <w:szCs w:val="18"/>
          </w:rPr>
          <w:t>14</w:t>
        </w:r>
        <w:r w:rsidRPr="00CF592A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4E" w:rsidRDefault="0079314E" w:rsidP="00CE4B6F">
      <w:r>
        <w:separator/>
      </w:r>
    </w:p>
    <w:p w:rsidR="0079314E" w:rsidRDefault="0079314E" w:rsidP="00CE4B6F"/>
    <w:p w:rsidR="0079314E" w:rsidRDefault="0079314E" w:rsidP="00CE4B6F"/>
    <w:p w:rsidR="0079314E" w:rsidRDefault="0079314E" w:rsidP="00CE4B6F"/>
  </w:footnote>
  <w:footnote w:type="continuationSeparator" w:id="0">
    <w:p w:rsidR="0079314E" w:rsidRDefault="0079314E" w:rsidP="00CE4B6F">
      <w:r>
        <w:continuationSeparator/>
      </w:r>
    </w:p>
    <w:p w:rsidR="0079314E" w:rsidRDefault="0079314E" w:rsidP="00CE4B6F"/>
    <w:p w:rsidR="0079314E" w:rsidRDefault="0079314E" w:rsidP="00CE4B6F"/>
    <w:p w:rsidR="0079314E" w:rsidRDefault="0079314E" w:rsidP="00CE4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A7" w:rsidRPr="002B3EA6" w:rsidRDefault="000C06A7" w:rsidP="00CE4B6F">
    <w:pPr>
      <w:pStyle w:val="Encabezado"/>
      <w:rPr>
        <w:noProof/>
        <w:lang w:val="es-ES" w:eastAsia="es-ES"/>
      </w:rPr>
    </w:pPr>
    <w:r w:rsidRPr="002B3EA6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BD1D29B" wp14:editId="4B895BF9">
          <wp:simplePos x="0" y="0"/>
          <wp:positionH relativeFrom="page">
            <wp:posOffset>694862</wp:posOffset>
          </wp:positionH>
          <wp:positionV relativeFrom="paragraph">
            <wp:posOffset>-67310</wp:posOffset>
          </wp:positionV>
          <wp:extent cx="1378585" cy="467995"/>
          <wp:effectExtent l="0" t="0" r="0" b="8255"/>
          <wp:wrapNone/>
          <wp:docPr id="3" name="Imagen 3" descr="Resultado de imagen para logo s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se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EA6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F9A4D39" wp14:editId="0D9187E2">
          <wp:simplePos x="0" y="0"/>
          <wp:positionH relativeFrom="page">
            <wp:posOffset>6130925</wp:posOffset>
          </wp:positionH>
          <wp:positionV relativeFrom="paragraph">
            <wp:posOffset>-67310</wp:posOffset>
          </wp:positionV>
          <wp:extent cx="870585" cy="467995"/>
          <wp:effectExtent l="0" t="0" r="5715" b="825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DE 2015-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EA6">
      <w:rPr>
        <w:color w:val="000000"/>
      </w:rPr>
      <w:t xml:space="preserve"> </w:t>
    </w:r>
    <w:r w:rsidRPr="002B3EA6">
      <w:rPr>
        <w:noProof/>
        <w:color w:val="000000"/>
        <w:lang w:eastAsia="es-MX"/>
      </w:rPr>
      <w:drawing>
        <wp:anchor distT="0" distB="0" distL="114300" distR="114300" simplePos="0" relativeHeight="251664384" behindDoc="0" locked="0" layoutInCell="1" allowOverlap="1" wp14:anchorId="2316AC77" wp14:editId="37E31005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957580" cy="467995"/>
          <wp:effectExtent l="0" t="0" r="0" b="8255"/>
          <wp:wrapNone/>
          <wp:docPr id="4" name="Imagen 4" descr="C:\Users\eduardo.cardoso\Desktop\concurso publico\Fsu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uardo.cardoso\Desktop\concurso publico\Fsue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6A7" w:rsidRPr="00490236" w:rsidRDefault="000C06A7" w:rsidP="007F13D4">
    <w:pPr>
      <w:spacing w:after="0"/>
      <w:rPr>
        <w:noProof/>
        <w:lang w:val="es-ES" w:eastAsia="es-ES"/>
      </w:rPr>
    </w:pPr>
  </w:p>
  <w:p w:rsidR="000C06A7" w:rsidRPr="00E91D54" w:rsidRDefault="000C06A7" w:rsidP="00B72704">
    <w:pPr>
      <w:pBdr>
        <w:bottom w:val="single" w:sz="4" w:space="1" w:color="4F6228" w:themeColor="accent3" w:themeShade="80"/>
      </w:pBd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Anexo 3, </w:t>
    </w:r>
    <w:r w:rsidRPr="00E91D54">
      <w:rPr>
        <w:rFonts w:ascii="Century Gothic" w:hAnsi="Century Gothic"/>
      </w:rPr>
      <w:t>Formato 3.2.1, Ficha Técnico-Sostenibilidad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DDA"/>
    <w:multiLevelType w:val="hybridMultilevel"/>
    <w:tmpl w:val="87BCD812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F7E246DE">
      <w:start w:val="1"/>
      <w:numFmt w:val="decimal"/>
      <w:lvlText w:val="2.3.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4E1"/>
    <w:multiLevelType w:val="multilevel"/>
    <w:tmpl w:val="E692FA1C"/>
    <w:lvl w:ilvl="0">
      <w:start w:val="1"/>
      <w:numFmt w:val="bullet"/>
      <w:lvlText w:val="–"/>
      <w:lvlJc w:val="left"/>
      <w:pPr>
        <w:ind w:left="709" w:hanging="349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A2"/>
    <w:multiLevelType w:val="hybridMultilevel"/>
    <w:tmpl w:val="D040CD92"/>
    <w:lvl w:ilvl="0" w:tplc="E84C554C">
      <w:start w:val="1"/>
      <w:numFmt w:val="decimal"/>
      <w:lvlText w:val="2.1.8.%1."/>
      <w:lvlJc w:val="left"/>
      <w:pPr>
        <w:ind w:left="720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D67"/>
    <w:multiLevelType w:val="multilevel"/>
    <w:tmpl w:val="19ECC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CF64021"/>
    <w:multiLevelType w:val="hybridMultilevel"/>
    <w:tmpl w:val="9D101962"/>
    <w:lvl w:ilvl="0" w:tplc="F7FE97E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E4441"/>
    <w:multiLevelType w:val="hybridMultilevel"/>
    <w:tmpl w:val="1FF20880"/>
    <w:lvl w:ilvl="0" w:tplc="AEB284A4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2315A3C"/>
    <w:multiLevelType w:val="multilevel"/>
    <w:tmpl w:val="0F4ACA0E"/>
    <w:lvl w:ilvl="0">
      <w:start w:val="1"/>
      <w:numFmt w:val="bullet"/>
      <w:pStyle w:val="Vieta"/>
      <w:lvlText w:val="–"/>
      <w:lvlJc w:val="left"/>
      <w:pPr>
        <w:ind w:left="567" w:hanging="56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E1B"/>
    <w:multiLevelType w:val="hybridMultilevel"/>
    <w:tmpl w:val="EEAAB712"/>
    <w:lvl w:ilvl="0" w:tplc="4A260018">
      <w:start w:val="1"/>
      <w:numFmt w:val="decimal"/>
      <w:lvlText w:val="2.4.%1."/>
      <w:lvlJc w:val="left"/>
      <w:pPr>
        <w:ind w:left="1778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6157"/>
    <w:multiLevelType w:val="hybridMultilevel"/>
    <w:tmpl w:val="3E107332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08700DEA">
      <w:start w:val="1"/>
      <w:numFmt w:val="decimal"/>
      <w:lvlText w:val="2.1.1.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7612"/>
    <w:multiLevelType w:val="hybridMultilevel"/>
    <w:tmpl w:val="4AEA7CF2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A71"/>
    <w:multiLevelType w:val="multilevel"/>
    <w:tmpl w:val="A7B68E88"/>
    <w:lvl w:ilvl="0">
      <w:start w:val="1"/>
      <w:numFmt w:val="bullet"/>
      <w:pStyle w:val="Vietasdos"/>
      <w:lvlText w:val="-"/>
      <w:lvlJc w:val="left"/>
      <w:pPr>
        <w:ind w:left="709" w:hanging="349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0AD3"/>
    <w:multiLevelType w:val="hybridMultilevel"/>
    <w:tmpl w:val="CCF425EE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28467BAA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4EC5"/>
    <w:multiLevelType w:val="hybridMultilevel"/>
    <w:tmpl w:val="22EAC406"/>
    <w:lvl w:ilvl="0" w:tplc="28EC608A">
      <w:start w:val="1"/>
      <w:numFmt w:val="decimal"/>
      <w:lvlText w:val="2.%1."/>
      <w:lvlJc w:val="left"/>
      <w:pPr>
        <w:ind w:left="720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328C"/>
    <w:multiLevelType w:val="hybridMultilevel"/>
    <w:tmpl w:val="1FF20880"/>
    <w:lvl w:ilvl="0" w:tplc="AEB284A4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B885A75"/>
    <w:multiLevelType w:val="multilevel"/>
    <w:tmpl w:val="A9AA7ACE"/>
    <w:lvl w:ilvl="0">
      <w:start w:val="1"/>
      <w:numFmt w:val="decimal"/>
      <w:pStyle w:val="Ttulo1"/>
      <w:lvlText w:val="%1.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992" w:hanging="9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0F6175"/>
    <w:multiLevelType w:val="multilevel"/>
    <w:tmpl w:val="3B2A33BC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96163"/>
    <w:multiLevelType w:val="hybridMultilevel"/>
    <w:tmpl w:val="4C968C0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719E1AA6">
      <w:start w:val="1"/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D1D608A"/>
    <w:multiLevelType w:val="hybridMultilevel"/>
    <w:tmpl w:val="94749AC8"/>
    <w:lvl w:ilvl="0" w:tplc="643E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403F3"/>
    <w:multiLevelType w:val="hybridMultilevel"/>
    <w:tmpl w:val="70F4AFAC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60490B97"/>
    <w:multiLevelType w:val="multilevel"/>
    <w:tmpl w:val="26341BE2"/>
    <w:lvl w:ilvl="0">
      <w:start w:val="1"/>
      <w:numFmt w:val="decimal"/>
      <w:pStyle w:val="Numeracionindependien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E04E4"/>
    <w:multiLevelType w:val="multilevel"/>
    <w:tmpl w:val="9746E4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2D619A"/>
    <w:multiLevelType w:val="hybridMultilevel"/>
    <w:tmpl w:val="6B040AFE"/>
    <w:lvl w:ilvl="0" w:tplc="1E36400C">
      <w:start w:val="1"/>
      <w:numFmt w:val="decimal"/>
      <w:lvlText w:val="A.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8735F"/>
    <w:multiLevelType w:val="hybridMultilevel"/>
    <w:tmpl w:val="43DCB20C"/>
    <w:lvl w:ilvl="0" w:tplc="268E5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2D4B"/>
    <w:multiLevelType w:val="hybridMultilevel"/>
    <w:tmpl w:val="B21A1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41AF9"/>
    <w:multiLevelType w:val="hybridMultilevel"/>
    <w:tmpl w:val="E814C314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59128082">
      <w:start w:val="1"/>
      <w:numFmt w:val="bullet"/>
      <w:lvlText w:val="–"/>
      <w:lvlJc w:val="left"/>
      <w:pPr>
        <w:ind w:left="1125" w:hanging="360"/>
      </w:pPr>
      <w:rPr>
        <w:rFonts w:ascii="Calibri" w:hAnsi="Calibri" w:hint="default"/>
      </w:rPr>
    </w:lvl>
    <w:lvl w:ilvl="2" w:tplc="08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2"/>
  </w:num>
  <w:num w:numId="5">
    <w:abstractNumId w:val="9"/>
  </w:num>
  <w:num w:numId="6">
    <w:abstractNumId w:val="21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10"/>
  </w:num>
  <w:num w:numId="17">
    <w:abstractNumId w:val="24"/>
  </w:num>
  <w:num w:numId="18">
    <w:abstractNumId w:val="16"/>
  </w:num>
  <w:num w:numId="19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"/>
  </w:num>
  <w:num w:numId="25">
    <w:abstractNumId w:val="15"/>
  </w:num>
  <w:num w:numId="26">
    <w:abstractNumId w:val="18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22"/>
  </w:num>
  <w:num w:numId="38">
    <w:abstractNumId w:val="23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9D"/>
    <w:rsid w:val="00000AD1"/>
    <w:rsid w:val="00001A8A"/>
    <w:rsid w:val="00002D59"/>
    <w:rsid w:val="00011497"/>
    <w:rsid w:val="0001155D"/>
    <w:rsid w:val="00012ECB"/>
    <w:rsid w:val="000130D6"/>
    <w:rsid w:val="00021D93"/>
    <w:rsid w:val="00022210"/>
    <w:rsid w:val="00022C97"/>
    <w:rsid w:val="000236AD"/>
    <w:rsid w:val="0002518A"/>
    <w:rsid w:val="00025263"/>
    <w:rsid w:val="000256DE"/>
    <w:rsid w:val="0003124B"/>
    <w:rsid w:val="00032B4F"/>
    <w:rsid w:val="000332E2"/>
    <w:rsid w:val="00035D5B"/>
    <w:rsid w:val="00042FC9"/>
    <w:rsid w:val="000433D2"/>
    <w:rsid w:val="00046B48"/>
    <w:rsid w:val="0004783A"/>
    <w:rsid w:val="000556D6"/>
    <w:rsid w:val="0006311B"/>
    <w:rsid w:val="0006399C"/>
    <w:rsid w:val="000642EB"/>
    <w:rsid w:val="00064A90"/>
    <w:rsid w:val="00066C12"/>
    <w:rsid w:val="0006734E"/>
    <w:rsid w:val="000675A0"/>
    <w:rsid w:val="00072377"/>
    <w:rsid w:val="00073722"/>
    <w:rsid w:val="000804F2"/>
    <w:rsid w:val="00082F73"/>
    <w:rsid w:val="00083128"/>
    <w:rsid w:val="00090CD9"/>
    <w:rsid w:val="000915F9"/>
    <w:rsid w:val="00092A0A"/>
    <w:rsid w:val="0009503A"/>
    <w:rsid w:val="00095070"/>
    <w:rsid w:val="00095D1E"/>
    <w:rsid w:val="000A22BF"/>
    <w:rsid w:val="000A45C5"/>
    <w:rsid w:val="000A4E2D"/>
    <w:rsid w:val="000B16BA"/>
    <w:rsid w:val="000B1999"/>
    <w:rsid w:val="000B1AA4"/>
    <w:rsid w:val="000B4AEC"/>
    <w:rsid w:val="000B4FB3"/>
    <w:rsid w:val="000B5C04"/>
    <w:rsid w:val="000B6A11"/>
    <w:rsid w:val="000C047E"/>
    <w:rsid w:val="000C06A7"/>
    <w:rsid w:val="000C36E2"/>
    <w:rsid w:val="000C43E5"/>
    <w:rsid w:val="000C6BD1"/>
    <w:rsid w:val="000C7E69"/>
    <w:rsid w:val="000D0046"/>
    <w:rsid w:val="000D1BBF"/>
    <w:rsid w:val="000D2CE4"/>
    <w:rsid w:val="000D2F26"/>
    <w:rsid w:val="000E1663"/>
    <w:rsid w:val="000E1C7A"/>
    <w:rsid w:val="000E20BB"/>
    <w:rsid w:val="000E3B21"/>
    <w:rsid w:val="000E3DF5"/>
    <w:rsid w:val="000E5200"/>
    <w:rsid w:val="000F5346"/>
    <w:rsid w:val="000F6286"/>
    <w:rsid w:val="000F635B"/>
    <w:rsid w:val="001004F3"/>
    <w:rsid w:val="0010230C"/>
    <w:rsid w:val="00103EA7"/>
    <w:rsid w:val="00104B34"/>
    <w:rsid w:val="0010552A"/>
    <w:rsid w:val="0012281B"/>
    <w:rsid w:val="00125A08"/>
    <w:rsid w:val="00132E82"/>
    <w:rsid w:val="00136066"/>
    <w:rsid w:val="00137610"/>
    <w:rsid w:val="0014113B"/>
    <w:rsid w:val="001411A7"/>
    <w:rsid w:val="00142BF8"/>
    <w:rsid w:val="00150D31"/>
    <w:rsid w:val="00151C79"/>
    <w:rsid w:val="00151E9A"/>
    <w:rsid w:val="00152ACD"/>
    <w:rsid w:val="0015605A"/>
    <w:rsid w:val="001613A3"/>
    <w:rsid w:val="00170780"/>
    <w:rsid w:val="001740D2"/>
    <w:rsid w:val="001750A5"/>
    <w:rsid w:val="0018035F"/>
    <w:rsid w:val="0018123B"/>
    <w:rsid w:val="0018464E"/>
    <w:rsid w:val="001865B1"/>
    <w:rsid w:val="00190A1F"/>
    <w:rsid w:val="00191173"/>
    <w:rsid w:val="00196CB8"/>
    <w:rsid w:val="001976CA"/>
    <w:rsid w:val="001977BF"/>
    <w:rsid w:val="001A1B15"/>
    <w:rsid w:val="001A3CA4"/>
    <w:rsid w:val="001A495B"/>
    <w:rsid w:val="001A640F"/>
    <w:rsid w:val="001A65E0"/>
    <w:rsid w:val="001B040A"/>
    <w:rsid w:val="001B25D1"/>
    <w:rsid w:val="001B5E91"/>
    <w:rsid w:val="001C2128"/>
    <w:rsid w:val="001C3F1F"/>
    <w:rsid w:val="001C7E72"/>
    <w:rsid w:val="001D1C1D"/>
    <w:rsid w:val="001D21BD"/>
    <w:rsid w:val="001D274E"/>
    <w:rsid w:val="001D2BB5"/>
    <w:rsid w:val="001D365E"/>
    <w:rsid w:val="001D3888"/>
    <w:rsid w:val="001D3B13"/>
    <w:rsid w:val="001D6C55"/>
    <w:rsid w:val="001D77B0"/>
    <w:rsid w:val="001E0C5C"/>
    <w:rsid w:val="001E6227"/>
    <w:rsid w:val="001F39B7"/>
    <w:rsid w:val="001F43B5"/>
    <w:rsid w:val="001F5829"/>
    <w:rsid w:val="001F782C"/>
    <w:rsid w:val="00205079"/>
    <w:rsid w:val="00207BD8"/>
    <w:rsid w:val="00212736"/>
    <w:rsid w:val="00212EBD"/>
    <w:rsid w:val="002165E1"/>
    <w:rsid w:val="00227AA8"/>
    <w:rsid w:val="0023020B"/>
    <w:rsid w:val="00230E68"/>
    <w:rsid w:val="00232F5F"/>
    <w:rsid w:val="002334A4"/>
    <w:rsid w:val="00234CF0"/>
    <w:rsid w:val="0024363F"/>
    <w:rsid w:val="0024563B"/>
    <w:rsid w:val="00245CB6"/>
    <w:rsid w:val="00250A8D"/>
    <w:rsid w:val="00250AA8"/>
    <w:rsid w:val="00250F51"/>
    <w:rsid w:val="002513DA"/>
    <w:rsid w:val="002515A9"/>
    <w:rsid w:val="0025438E"/>
    <w:rsid w:val="00261261"/>
    <w:rsid w:val="002659FD"/>
    <w:rsid w:val="00270F7C"/>
    <w:rsid w:val="00271557"/>
    <w:rsid w:val="002826C0"/>
    <w:rsid w:val="00285FED"/>
    <w:rsid w:val="00286899"/>
    <w:rsid w:val="00286DB3"/>
    <w:rsid w:val="002871B5"/>
    <w:rsid w:val="00287B4B"/>
    <w:rsid w:val="002913AA"/>
    <w:rsid w:val="00293252"/>
    <w:rsid w:val="00296ADB"/>
    <w:rsid w:val="00297058"/>
    <w:rsid w:val="00297116"/>
    <w:rsid w:val="002A1D7B"/>
    <w:rsid w:val="002A2240"/>
    <w:rsid w:val="002A4638"/>
    <w:rsid w:val="002A73BB"/>
    <w:rsid w:val="002B2F63"/>
    <w:rsid w:val="002B30F2"/>
    <w:rsid w:val="002B3234"/>
    <w:rsid w:val="002B3EA6"/>
    <w:rsid w:val="002B5030"/>
    <w:rsid w:val="002B5864"/>
    <w:rsid w:val="002B72F2"/>
    <w:rsid w:val="002C0E0C"/>
    <w:rsid w:val="002C285D"/>
    <w:rsid w:val="002C341E"/>
    <w:rsid w:val="002D0D03"/>
    <w:rsid w:val="002D0D46"/>
    <w:rsid w:val="002D12F1"/>
    <w:rsid w:val="002D16AB"/>
    <w:rsid w:val="002D228D"/>
    <w:rsid w:val="002D2354"/>
    <w:rsid w:val="002D4AFE"/>
    <w:rsid w:val="002D5D66"/>
    <w:rsid w:val="002E1121"/>
    <w:rsid w:val="002E3518"/>
    <w:rsid w:val="002E4515"/>
    <w:rsid w:val="002E5E3B"/>
    <w:rsid w:val="002E7D52"/>
    <w:rsid w:val="002F130F"/>
    <w:rsid w:val="002F3AA1"/>
    <w:rsid w:val="002F43BB"/>
    <w:rsid w:val="002F6FCF"/>
    <w:rsid w:val="00307057"/>
    <w:rsid w:val="003071E5"/>
    <w:rsid w:val="003124DC"/>
    <w:rsid w:val="00314E82"/>
    <w:rsid w:val="00315179"/>
    <w:rsid w:val="00315254"/>
    <w:rsid w:val="00315B84"/>
    <w:rsid w:val="00323F35"/>
    <w:rsid w:val="003267E8"/>
    <w:rsid w:val="003271A0"/>
    <w:rsid w:val="00327C10"/>
    <w:rsid w:val="003332BC"/>
    <w:rsid w:val="00334A0F"/>
    <w:rsid w:val="003404D9"/>
    <w:rsid w:val="00343EF5"/>
    <w:rsid w:val="0034437A"/>
    <w:rsid w:val="0034635C"/>
    <w:rsid w:val="00350B26"/>
    <w:rsid w:val="00351323"/>
    <w:rsid w:val="00352CD4"/>
    <w:rsid w:val="00354B53"/>
    <w:rsid w:val="00357C6B"/>
    <w:rsid w:val="00360220"/>
    <w:rsid w:val="0036435D"/>
    <w:rsid w:val="00370093"/>
    <w:rsid w:val="00371BD6"/>
    <w:rsid w:val="0037265D"/>
    <w:rsid w:val="00382173"/>
    <w:rsid w:val="00382F28"/>
    <w:rsid w:val="003854D1"/>
    <w:rsid w:val="00385B9C"/>
    <w:rsid w:val="00385BFF"/>
    <w:rsid w:val="003860B9"/>
    <w:rsid w:val="003879C9"/>
    <w:rsid w:val="0039046D"/>
    <w:rsid w:val="00391851"/>
    <w:rsid w:val="00391BDA"/>
    <w:rsid w:val="00394F61"/>
    <w:rsid w:val="003957CC"/>
    <w:rsid w:val="00396278"/>
    <w:rsid w:val="003A4B60"/>
    <w:rsid w:val="003A55BB"/>
    <w:rsid w:val="003A650B"/>
    <w:rsid w:val="003B3EBE"/>
    <w:rsid w:val="003B5DF8"/>
    <w:rsid w:val="003B6347"/>
    <w:rsid w:val="003B6F9D"/>
    <w:rsid w:val="003C2F83"/>
    <w:rsid w:val="003C38C3"/>
    <w:rsid w:val="003D23AA"/>
    <w:rsid w:val="003D479D"/>
    <w:rsid w:val="003D48E8"/>
    <w:rsid w:val="003E1B0D"/>
    <w:rsid w:val="003E48F7"/>
    <w:rsid w:val="003E4C83"/>
    <w:rsid w:val="003E5F4B"/>
    <w:rsid w:val="003E63EB"/>
    <w:rsid w:val="003F6938"/>
    <w:rsid w:val="003F6C2B"/>
    <w:rsid w:val="00401738"/>
    <w:rsid w:val="00404F27"/>
    <w:rsid w:val="00412B2B"/>
    <w:rsid w:val="00417A55"/>
    <w:rsid w:val="00421B17"/>
    <w:rsid w:val="00433F21"/>
    <w:rsid w:val="00442FFA"/>
    <w:rsid w:val="00444F17"/>
    <w:rsid w:val="00446D42"/>
    <w:rsid w:val="00447C08"/>
    <w:rsid w:val="00450ABD"/>
    <w:rsid w:val="00452223"/>
    <w:rsid w:val="00457782"/>
    <w:rsid w:val="004578E8"/>
    <w:rsid w:val="00457B55"/>
    <w:rsid w:val="004605BB"/>
    <w:rsid w:val="00466EFA"/>
    <w:rsid w:val="00472868"/>
    <w:rsid w:val="0047358A"/>
    <w:rsid w:val="004748D7"/>
    <w:rsid w:val="004762C1"/>
    <w:rsid w:val="00487F99"/>
    <w:rsid w:val="00490236"/>
    <w:rsid w:val="00491680"/>
    <w:rsid w:val="004916F6"/>
    <w:rsid w:val="00492E5F"/>
    <w:rsid w:val="004935F0"/>
    <w:rsid w:val="00495E78"/>
    <w:rsid w:val="0049635E"/>
    <w:rsid w:val="00496E3E"/>
    <w:rsid w:val="004A451C"/>
    <w:rsid w:val="004A46D8"/>
    <w:rsid w:val="004B0CB3"/>
    <w:rsid w:val="004B1929"/>
    <w:rsid w:val="004C20A6"/>
    <w:rsid w:val="004D492D"/>
    <w:rsid w:val="004D5552"/>
    <w:rsid w:val="004D5D43"/>
    <w:rsid w:val="004D76F9"/>
    <w:rsid w:val="004E0F41"/>
    <w:rsid w:val="004E153B"/>
    <w:rsid w:val="004E167B"/>
    <w:rsid w:val="004E16D7"/>
    <w:rsid w:val="004E18B0"/>
    <w:rsid w:val="004E40A1"/>
    <w:rsid w:val="004E5BBA"/>
    <w:rsid w:val="004F12DD"/>
    <w:rsid w:val="004F1C9A"/>
    <w:rsid w:val="004F793C"/>
    <w:rsid w:val="00502C15"/>
    <w:rsid w:val="00502D06"/>
    <w:rsid w:val="00502DA2"/>
    <w:rsid w:val="00506338"/>
    <w:rsid w:val="00506872"/>
    <w:rsid w:val="00511932"/>
    <w:rsid w:val="00513DD4"/>
    <w:rsid w:val="00517D13"/>
    <w:rsid w:val="00521E56"/>
    <w:rsid w:val="005225F2"/>
    <w:rsid w:val="005244B2"/>
    <w:rsid w:val="00531467"/>
    <w:rsid w:val="005325AB"/>
    <w:rsid w:val="00532B32"/>
    <w:rsid w:val="0053571E"/>
    <w:rsid w:val="0053674B"/>
    <w:rsid w:val="00543827"/>
    <w:rsid w:val="00544B96"/>
    <w:rsid w:val="00545207"/>
    <w:rsid w:val="00552909"/>
    <w:rsid w:val="00562246"/>
    <w:rsid w:val="00562831"/>
    <w:rsid w:val="00563A80"/>
    <w:rsid w:val="00570557"/>
    <w:rsid w:val="005724A8"/>
    <w:rsid w:val="00572E53"/>
    <w:rsid w:val="005739B5"/>
    <w:rsid w:val="0057571E"/>
    <w:rsid w:val="00580CC5"/>
    <w:rsid w:val="00580D76"/>
    <w:rsid w:val="00583B13"/>
    <w:rsid w:val="00584396"/>
    <w:rsid w:val="00584F39"/>
    <w:rsid w:val="00584FD6"/>
    <w:rsid w:val="0058760F"/>
    <w:rsid w:val="00587BA3"/>
    <w:rsid w:val="005915BE"/>
    <w:rsid w:val="00594C94"/>
    <w:rsid w:val="005A005B"/>
    <w:rsid w:val="005A1826"/>
    <w:rsid w:val="005A21FF"/>
    <w:rsid w:val="005A395E"/>
    <w:rsid w:val="005A646C"/>
    <w:rsid w:val="005A7389"/>
    <w:rsid w:val="005B27A8"/>
    <w:rsid w:val="005B2DC8"/>
    <w:rsid w:val="005B39C9"/>
    <w:rsid w:val="005B46D4"/>
    <w:rsid w:val="005B4948"/>
    <w:rsid w:val="005B5448"/>
    <w:rsid w:val="005C42FF"/>
    <w:rsid w:val="005C4694"/>
    <w:rsid w:val="005C47A8"/>
    <w:rsid w:val="005C4FC9"/>
    <w:rsid w:val="005C5010"/>
    <w:rsid w:val="005C577A"/>
    <w:rsid w:val="005C7481"/>
    <w:rsid w:val="005D1C9E"/>
    <w:rsid w:val="005D23C5"/>
    <w:rsid w:val="005D2B5D"/>
    <w:rsid w:val="005D4864"/>
    <w:rsid w:val="005D535F"/>
    <w:rsid w:val="005D5FAF"/>
    <w:rsid w:val="005E0793"/>
    <w:rsid w:val="005E176F"/>
    <w:rsid w:val="005E5B18"/>
    <w:rsid w:val="005E5CEE"/>
    <w:rsid w:val="005F23E3"/>
    <w:rsid w:val="005F7F16"/>
    <w:rsid w:val="00600627"/>
    <w:rsid w:val="006012FC"/>
    <w:rsid w:val="006019F5"/>
    <w:rsid w:val="00602B5C"/>
    <w:rsid w:val="00602D9C"/>
    <w:rsid w:val="00605CF8"/>
    <w:rsid w:val="006063BC"/>
    <w:rsid w:val="00607F20"/>
    <w:rsid w:val="006127FF"/>
    <w:rsid w:val="006136C8"/>
    <w:rsid w:val="00616DF0"/>
    <w:rsid w:val="00623590"/>
    <w:rsid w:val="006241A6"/>
    <w:rsid w:val="00625F71"/>
    <w:rsid w:val="00633A91"/>
    <w:rsid w:val="00633CAE"/>
    <w:rsid w:val="006358CD"/>
    <w:rsid w:val="00645476"/>
    <w:rsid w:val="00645969"/>
    <w:rsid w:val="00645BA7"/>
    <w:rsid w:val="00647243"/>
    <w:rsid w:val="006502EC"/>
    <w:rsid w:val="00650CD0"/>
    <w:rsid w:val="00653B74"/>
    <w:rsid w:val="00664CB7"/>
    <w:rsid w:val="00666933"/>
    <w:rsid w:val="00666C2D"/>
    <w:rsid w:val="006676E7"/>
    <w:rsid w:val="006702D3"/>
    <w:rsid w:val="006718DE"/>
    <w:rsid w:val="00671ACA"/>
    <w:rsid w:val="00671C2A"/>
    <w:rsid w:val="0067607D"/>
    <w:rsid w:val="006762C0"/>
    <w:rsid w:val="00681150"/>
    <w:rsid w:val="0068180E"/>
    <w:rsid w:val="00682BDB"/>
    <w:rsid w:val="0068724A"/>
    <w:rsid w:val="00691994"/>
    <w:rsid w:val="0069213E"/>
    <w:rsid w:val="00695784"/>
    <w:rsid w:val="00696334"/>
    <w:rsid w:val="006A334A"/>
    <w:rsid w:val="006A7286"/>
    <w:rsid w:val="006A78BA"/>
    <w:rsid w:val="006B0159"/>
    <w:rsid w:val="006B2DC2"/>
    <w:rsid w:val="006B32BF"/>
    <w:rsid w:val="006B4FB6"/>
    <w:rsid w:val="006B59DE"/>
    <w:rsid w:val="006B6532"/>
    <w:rsid w:val="006C0EF4"/>
    <w:rsid w:val="006C2BB3"/>
    <w:rsid w:val="006C3009"/>
    <w:rsid w:val="006C3DF1"/>
    <w:rsid w:val="006C40D5"/>
    <w:rsid w:val="006C4968"/>
    <w:rsid w:val="006C7519"/>
    <w:rsid w:val="006C786B"/>
    <w:rsid w:val="006D2CB1"/>
    <w:rsid w:val="006D4C3D"/>
    <w:rsid w:val="006D549B"/>
    <w:rsid w:val="006D7FC9"/>
    <w:rsid w:val="006E03DD"/>
    <w:rsid w:val="006E1466"/>
    <w:rsid w:val="006E22DE"/>
    <w:rsid w:val="006E3457"/>
    <w:rsid w:val="006E3B9E"/>
    <w:rsid w:val="006E5E8A"/>
    <w:rsid w:val="006E660D"/>
    <w:rsid w:val="006E6E0C"/>
    <w:rsid w:val="006F5D46"/>
    <w:rsid w:val="006F63F9"/>
    <w:rsid w:val="006F6AE1"/>
    <w:rsid w:val="0070355E"/>
    <w:rsid w:val="00703B86"/>
    <w:rsid w:val="00704986"/>
    <w:rsid w:val="00710423"/>
    <w:rsid w:val="00710C24"/>
    <w:rsid w:val="00710C7B"/>
    <w:rsid w:val="00711AAA"/>
    <w:rsid w:val="00715E9B"/>
    <w:rsid w:val="00717D72"/>
    <w:rsid w:val="007207C7"/>
    <w:rsid w:val="00723332"/>
    <w:rsid w:val="007306D9"/>
    <w:rsid w:val="0073118C"/>
    <w:rsid w:val="00731F48"/>
    <w:rsid w:val="007337BC"/>
    <w:rsid w:val="00735E58"/>
    <w:rsid w:val="007376CE"/>
    <w:rsid w:val="00741A04"/>
    <w:rsid w:val="007446D1"/>
    <w:rsid w:val="00746AFA"/>
    <w:rsid w:val="00752775"/>
    <w:rsid w:val="0075579D"/>
    <w:rsid w:val="007571C7"/>
    <w:rsid w:val="00762B3B"/>
    <w:rsid w:val="00767AA6"/>
    <w:rsid w:val="00770E59"/>
    <w:rsid w:val="00772A46"/>
    <w:rsid w:val="00773A4D"/>
    <w:rsid w:val="00773A6F"/>
    <w:rsid w:val="00774EB5"/>
    <w:rsid w:val="00777A1D"/>
    <w:rsid w:val="00777C43"/>
    <w:rsid w:val="007803DA"/>
    <w:rsid w:val="00781BBE"/>
    <w:rsid w:val="0079314E"/>
    <w:rsid w:val="007934EC"/>
    <w:rsid w:val="00793B40"/>
    <w:rsid w:val="00797664"/>
    <w:rsid w:val="007A0EB4"/>
    <w:rsid w:val="007A1DC7"/>
    <w:rsid w:val="007A62B9"/>
    <w:rsid w:val="007A754F"/>
    <w:rsid w:val="007B1D6E"/>
    <w:rsid w:val="007B3EFE"/>
    <w:rsid w:val="007B43C4"/>
    <w:rsid w:val="007B6C0E"/>
    <w:rsid w:val="007C1C93"/>
    <w:rsid w:val="007C2E56"/>
    <w:rsid w:val="007C39FB"/>
    <w:rsid w:val="007C5593"/>
    <w:rsid w:val="007C64FE"/>
    <w:rsid w:val="007C6D16"/>
    <w:rsid w:val="007C6F5A"/>
    <w:rsid w:val="007C718F"/>
    <w:rsid w:val="007C7908"/>
    <w:rsid w:val="007D0DC2"/>
    <w:rsid w:val="007D62D4"/>
    <w:rsid w:val="007D75B8"/>
    <w:rsid w:val="007E1757"/>
    <w:rsid w:val="007E606E"/>
    <w:rsid w:val="007F13D4"/>
    <w:rsid w:val="007F668D"/>
    <w:rsid w:val="0080469C"/>
    <w:rsid w:val="008108F0"/>
    <w:rsid w:val="00811FBB"/>
    <w:rsid w:val="00812279"/>
    <w:rsid w:val="00812B66"/>
    <w:rsid w:val="00812C6A"/>
    <w:rsid w:val="00813B89"/>
    <w:rsid w:val="008157FE"/>
    <w:rsid w:val="00816C70"/>
    <w:rsid w:val="00820046"/>
    <w:rsid w:val="00821C19"/>
    <w:rsid w:val="00823087"/>
    <w:rsid w:val="00825386"/>
    <w:rsid w:val="00826D9B"/>
    <w:rsid w:val="00827137"/>
    <w:rsid w:val="0083168A"/>
    <w:rsid w:val="00834556"/>
    <w:rsid w:val="00836045"/>
    <w:rsid w:val="00840493"/>
    <w:rsid w:val="00843A0B"/>
    <w:rsid w:val="00843DF5"/>
    <w:rsid w:val="00850C9B"/>
    <w:rsid w:val="0085235B"/>
    <w:rsid w:val="00852552"/>
    <w:rsid w:val="0085348C"/>
    <w:rsid w:val="0085537F"/>
    <w:rsid w:val="00861093"/>
    <w:rsid w:val="00865E49"/>
    <w:rsid w:val="008669F8"/>
    <w:rsid w:val="008749B9"/>
    <w:rsid w:val="0087739A"/>
    <w:rsid w:val="0087756B"/>
    <w:rsid w:val="00881405"/>
    <w:rsid w:val="00882309"/>
    <w:rsid w:val="00883029"/>
    <w:rsid w:val="0088444A"/>
    <w:rsid w:val="00884F18"/>
    <w:rsid w:val="0088724B"/>
    <w:rsid w:val="008938F9"/>
    <w:rsid w:val="008A3FBB"/>
    <w:rsid w:val="008A6196"/>
    <w:rsid w:val="008A7C61"/>
    <w:rsid w:val="008B07DF"/>
    <w:rsid w:val="008B7927"/>
    <w:rsid w:val="008C5D76"/>
    <w:rsid w:val="008D38AD"/>
    <w:rsid w:val="008D4FB1"/>
    <w:rsid w:val="008D62F8"/>
    <w:rsid w:val="008E39A4"/>
    <w:rsid w:val="008E57DB"/>
    <w:rsid w:val="008F5F25"/>
    <w:rsid w:val="00900FA2"/>
    <w:rsid w:val="00901F29"/>
    <w:rsid w:val="009040B3"/>
    <w:rsid w:val="009056DD"/>
    <w:rsid w:val="0091056A"/>
    <w:rsid w:val="009107B2"/>
    <w:rsid w:val="00910A16"/>
    <w:rsid w:val="00911391"/>
    <w:rsid w:val="00914A19"/>
    <w:rsid w:val="00921280"/>
    <w:rsid w:val="00922629"/>
    <w:rsid w:val="009268F8"/>
    <w:rsid w:val="0092752B"/>
    <w:rsid w:val="0092782E"/>
    <w:rsid w:val="00935F3C"/>
    <w:rsid w:val="00941FDD"/>
    <w:rsid w:val="009423FC"/>
    <w:rsid w:val="009425C5"/>
    <w:rsid w:val="009468D8"/>
    <w:rsid w:val="0095578B"/>
    <w:rsid w:val="009579B5"/>
    <w:rsid w:val="00960BF1"/>
    <w:rsid w:val="009611EF"/>
    <w:rsid w:val="00965674"/>
    <w:rsid w:val="0096772B"/>
    <w:rsid w:val="00967ABE"/>
    <w:rsid w:val="00970746"/>
    <w:rsid w:val="00971435"/>
    <w:rsid w:val="009714D7"/>
    <w:rsid w:val="009754E0"/>
    <w:rsid w:val="0097630B"/>
    <w:rsid w:val="009862B1"/>
    <w:rsid w:val="009873F6"/>
    <w:rsid w:val="0099298E"/>
    <w:rsid w:val="00992F5D"/>
    <w:rsid w:val="00992FBE"/>
    <w:rsid w:val="009931B4"/>
    <w:rsid w:val="009956DB"/>
    <w:rsid w:val="009972E1"/>
    <w:rsid w:val="009A0C7D"/>
    <w:rsid w:val="009A2703"/>
    <w:rsid w:val="009A43CF"/>
    <w:rsid w:val="009A5A44"/>
    <w:rsid w:val="009B11D5"/>
    <w:rsid w:val="009B21CD"/>
    <w:rsid w:val="009B5E28"/>
    <w:rsid w:val="009C0A6A"/>
    <w:rsid w:val="009C11E1"/>
    <w:rsid w:val="009C739F"/>
    <w:rsid w:val="009D3115"/>
    <w:rsid w:val="009D5999"/>
    <w:rsid w:val="009D5EF2"/>
    <w:rsid w:val="009E0CD0"/>
    <w:rsid w:val="009E2261"/>
    <w:rsid w:val="009F05D0"/>
    <w:rsid w:val="009F7150"/>
    <w:rsid w:val="009F7947"/>
    <w:rsid w:val="00A01019"/>
    <w:rsid w:val="00A027DD"/>
    <w:rsid w:val="00A048BB"/>
    <w:rsid w:val="00A05210"/>
    <w:rsid w:val="00A07227"/>
    <w:rsid w:val="00A07368"/>
    <w:rsid w:val="00A07454"/>
    <w:rsid w:val="00A104F7"/>
    <w:rsid w:val="00A108A8"/>
    <w:rsid w:val="00A10E21"/>
    <w:rsid w:val="00A15D41"/>
    <w:rsid w:val="00A22CAB"/>
    <w:rsid w:val="00A24750"/>
    <w:rsid w:val="00A27D1E"/>
    <w:rsid w:val="00A353E8"/>
    <w:rsid w:val="00A4744D"/>
    <w:rsid w:val="00A51666"/>
    <w:rsid w:val="00A527C4"/>
    <w:rsid w:val="00A56F37"/>
    <w:rsid w:val="00A573F3"/>
    <w:rsid w:val="00A57916"/>
    <w:rsid w:val="00A62C85"/>
    <w:rsid w:val="00A65C68"/>
    <w:rsid w:val="00A67DEA"/>
    <w:rsid w:val="00A73011"/>
    <w:rsid w:val="00A73E9F"/>
    <w:rsid w:val="00A75224"/>
    <w:rsid w:val="00A76C5A"/>
    <w:rsid w:val="00A7728B"/>
    <w:rsid w:val="00A812A9"/>
    <w:rsid w:val="00A83C86"/>
    <w:rsid w:val="00A85832"/>
    <w:rsid w:val="00A928B7"/>
    <w:rsid w:val="00A97ED4"/>
    <w:rsid w:val="00AA0DD4"/>
    <w:rsid w:val="00AA1AE7"/>
    <w:rsid w:val="00AA1F92"/>
    <w:rsid w:val="00AA71AF"/>
    <w:rsid w:val="00AB0385"/>
    <w:rsid w:val="00AB39E5"/>
    <w:rsid w:val="00AB4A28"/>
    <w:rsid w:val="00AC17B9"/>
    <w:rsid w:val="00AC1C2A"/>
    <w:rsid w:val="00AC3F2D"/>
    <w:rsid w:val="00AC64C3"/>
    <w:rsid w:val="00AD08F0"/>
    <w:rsid w:val="00AD588B"/>
    <w:rsid w:val="00AD5945"/>
    <w:rsid w:val="00AE1F3E"/>
    <w:rsid w:val="00AE77A2"/>
    <w:rsid w:val="00AF07C6"/>
    <w:rsid w:val="00AF0819"/>
    <w:rsid w:val="00AF096A"/>
    <w:rsid w:val="00AF2069"/>
    <w:rsid w:val="00AF367B"/>
    <w:rsid w:val="00AF5D3F"/>
    <w:rsid w:val="00B001A5"/>
    <w:rsid w:val="00B00FBF"/>
    <w:rsid w:val="00B015D3"/>
    <w:rsid w:val="00B01A62"/>
    <w:rsid w:val="00B150BC"/>
    <w:rsid w:val="00B155F1"/>
    <w:rsid w:val="00B15F64"/>
    <w:rsid w:val="00B16653"/>
    <w:rsid w:val="00B1738C"/>
    <w:rsid w:val="00B173B2"/>
    <w:rsid w:val="00B21943"/>
    <w:rsid w:val="00B2206C"/>
    <w:rsid w:val="00B22189"/>
    <w:rsid w:val="00B23EB4"/>
    <w:rsid w:val="00B32CE9"/>
    <w:rsid w:val="00B36328"/>
    <w:rsid w:val="00B3633A"/>
    <w:rsid w:val="00B36BCD"/>
    <w:rsid w:val="00B37265"/>
    <w:rsid w:val="00B37A59"/>
    <w:rsid w:val="00B44647"/>
    <w:rsid w:val="00B46C0B"/>
    <w:rsid w:val="00B614F5"/>
    <w:rsid w:val="00B66BD7"/>
    <w:rsid w:val="00B6765B"/>
    <w:rsid w:val="00B677E7"/>
    <w:rsid w:val="00B72704"/>
    <w:rsid w:val="00B73603"/>
    <w:rsid w:val="00B73668"/>
    <w:rsid w:val="00B75E7B"/>
    <w:rsid w:val="00B8127E"/>
    <w:rsid w:val="00B82C85"/>
    <w:rsid w:val="00B855D3"/>
    <w:rsid w:val="00B8669D"/>
    <w:rsid w:val="00B8669E"/>
    <w:rsid w:val="00B9224F"/>
    <w:rsid w:val="00B925FE"/>
    <w:rsid w:val="00B95418"/>
    <w:rsid w:val="00B96844"/>
    <w:rsid w:val="00BA14BE"/>
    <w:rsid w:val="00BA2F10"/>
    <w:rsid w:val="00BA3112"/>
    <w:rsid w:val="00BA774B"/>
    <w:rsid w:val="00BA7B70"/>
    <w:rsid w:val="00BB0640"/>
    <w:rsid w:val="00BB0904"/>
    <w:rsid w:val="00BB22C9"/>
    <w:rsid w:val="00BB450A"/>
    <w:rsid w:val="00BC510F"/>
    <w:rsid w:val="00BC77A4"/>
    <w:rsid w:val="00BD178B"/>
    <w:rsid w:val="00BD1C6A"/>
    <w:rsid w:val="00BD41D7"/>
    <w:rsid w:val="00BE1DD2"/>
    <w:rsid w:val="00BE364B"/>
    <w:rsid w:val="00BE4D1F"/>
    <w:rsid w:val="00BE5506"/>
    <w:rsid w:val="00BF427A"/>
    <w:rsid w:val="00BF57D0"/>
    <w:rsid w:val="00BF597D"/>
    <w:rsid w:val="00BF7FA1"/>
    <w:rsid w:val="00C00902"/>
    <w:rsid w:val="00C01467"/>
    <w:rsid w:val="00C01592"/>
    <w:rsid w:val="00C02E49"/>
    <w:rsid w:val="00C07CC5"/>
    <w:rsid w:val="00C1769A"/>
    <w:rsid w:val="00C231E2"/>
    <w:rsid w:val="00C2323B"/>
    <w:rsid w:val="00C249C5"/>
    <w:rsid w:val="00C257D4"/>
    <w:rsid w:val="00C27E57"/>
    <w:rsid w:val="00C27F4B"/>
    <w:rsid w:val="00C33DCB"/>
    <w:rsid w:val="00C36CBB"/>
    <w:rsid w:val="00C425E2"/>
    <w:rsid w:val="00C4486F"/>
    <w:rsid w:val="00C46A90"/>
    <w:rsid w:val="00C47681"/>
    <w:rsid w:val="00C50038"/>
    <w:rsid w:val="00C5094C"/>
    <w:rsid w:val="00C5309E"/>
    <w:rsid w:val="00C57332"/>
    <w:rsid w:val="00C606F1"/>
    <w:rsid w:val="00C67480"/>
    <w:rsid w:val="00C6767B"/>
    <w:rsid w:val="00C67915"/>
    <w:rsid w:val="00C80E0F"/>
    <w:rsid w:val="00C87867"/>
    <w:rsid w:val="00C94F8F"/>
    <w:rsid w:val="00C95DB3"/>
    <w:rsid w:val="00C96490"/>
    <w:rsid w:val="00CA073B"/>
    <w:rsid w:val="00CA12B5"/>
    <w:rsid w:val="00CA7E42"/>
    <w:rsid w:val="00CB02F2"/>
    <w:rsid w:val="00CB1E99"/>
    <w:rsid w:val="00CB36EB"/>
    <w:rsid w:val="00CB3E61"/>
    <w:rsid w:val="00CB5073"/>
    <w:rsid w:val="00CB7BDA"/>
    <w:rsid w:val="00CC0A03"/>
    <w:rsid w:val="00CC1718"/>
    <w:rsid w:val="00CC1818"/>
    <w:rsid w:val="00CC22CB"/>
    <w:rsid w:val="00CD0BDE"/>
    <w:rsid w:val="00CD34EB"/>
    <w:rsid w:val="00CD35ED"/>
    <w:rsid w:val="00CD3B82"/>
    <w:rsid w:val="00CD762A"/>
    <w:rsid w:val="00CE1CA5"/>
    <w:rsid w:val="00CE4B6F"/>
    <w:rsid w:val="00CE658E"/>
    <w:rsid w:val="00CF592A"/>
    <w:rsid w:val="00D02C9C"/>
    <w:rsid w:val="00D11351"/>
    <w:rsid w:val="00D114AA"/>
    <w:rsid w:val="00D11B13"/>
    <w:rsid w:val="00D12235"/>
    <w:rsid w:val="00D158C9"/>
    <w:rsid w:val="00D162B3"/>
    <w:rsid w:val="00D208AF"/>
    <w:rsid w:val="00D2511D"/>
    <w:rsid w:val="00D25AC9"/>
    <w:rsid w:val="00D2715F"/>
    <w:rsid w:val="00D3032B"/>
    <w:rsid w:val="00D305AB"/>
    <w:rsid w:val="00D308BD"/>
    <w:rsid w:val="00D30977"/>
    <w:rsid w:val="00D34AA6"/>
    <w:rsid w:val="00D417DF"/>
    <w:rsid w:val="00D46050"/>
    <w:rsid w:val="00D5564D"/>
    <w:rsid w:val="00D55D0B"/>
    <w:rsid w:val="00D655C5"/>
    <w:rsid w:val="00D73E83"/>
    <w:rsid w:val="00D75D82"/>
    <w:rsid w:val="00D76A7C"/>
    <w:rsid w:val="00D77E1B"/>
    <w:rsid w:val="00D82581"/>
    <w:rsid w:val="00D94256"/>
    <w:rsid w:val="00D94876"/>
    <w:rsid w:val="00D949A3"/>
    <w:rsid w:val="00D972D4"/>
    <w:rsid w:val="00DA29C3"/>
    <w:rsid w:val="00DA74F4"/>
    <w:rsid w:val="00DA7AF6"/>
    <w:rsid w:val="00DB21EF"/>
    <w:rsid w:val="00DB42FE"/>
    <w:rsid w:val="00DB6B30"/>
    <w:rsid w:val="00DB73BB"/>
    <w:rsid w:val="00DC1FD0"/>
    <w:rsid w:val="00DC2160"/>
    <w:rsid w:val="00DC631D"/>
    <w:rsid w:val="00DC63FD"/>
    <w:rsid w:val="00DC6904"/>
    <w:rsid w:val="00DC7DC8"/>
    <w:rsid w:val="00DD0C0E"/>
    <w:rsid w:val="00DD18CC"/>
    <w:rsid w:val="00DD1FCE"/>
    <w:rsid w:val="00DD7738"/>
    <w:rsid w:val="00DE02A2"/>
    <w:rsid w:val="00DE11B6"/>
    <w:rsid w:val="00DE11C5"/>
    <w:rsid w:val="00DE535C"/>
    <w:rsid w:val="00DE6190"/>
    <w:rsid w:val="00DF31A9"/>
    <w:rsid w:val="00DF5EA4"/>
    <w:rsid w:val="00DF7C15"/>
    <w:rsid w:val="00E002A7"/>
    <w:rsid w:val="00E00768"/>
    <w:rsid w:val="00E015A4"/>
    <w:rsid w:val="00E02235"/>
    <w:rsid w:val="00E05EBF"/>
    <w:rsid w:val="00E066A5"/>
    <w:rsid w:val="00E069B4"/>
    <w:rsid w:val="00E15D83"/>
    <w:rsid w:val="00E16D41"/>
    <w:rsid w:val="00E21D33"/>
    <w:rsid w:val="00E31AE5"/>
    <w:rsid w:val="00E35489"/>
    <w:rsid w:val="00E36A73"/>
    <w:rsid w:val="00E40269"/>
    <w:rsid w:val="00E41041"/>
    <w:rsid w:val="00E51496"/>
    <w:rsid w:val="00E52C52"/>
    <w:rsid w:val="00E63422"/>
    <w:rsid w:val="00E65080"/>
    <w:rsid w:val="00E66B98"/>
    <w:rsid w:val="00E67419"/>
    <w:rsid w:val="00E678D3"/>
    <w:rsid w:val="00E67980"/>
    <w:rsid w:val="00E712CF"/>
    <w:rsid w:val="00E71996"/>
    <w:rsid w:val="00E732CC"/>
    <w:rsid w:val="00E7429A"/>
    <w:rsid w:val="00E76CBB"/>
    <w:rsid w:val="00E77113"/>
    <w:rsid w:val="00E77B05"/>
    <w:rsid w:val="00E85908"/>
    <w:rsid w:val="00E859FD"/>
    <w:rsid w:val="00E86E24"/>
    <w:rsid w:val="00E8782C"/>
    <w:rsid w:val="00E91814"/>
    <w:rsid w:val="00E9196F"/>
    <w:rsid w:val="00E91D54"/>
    <w:rsid w:val="00E94FA3"/>
    <w:rsid w:val="00E9799B"/>
    <w:rsid w:val="00EA27D0"/>
    <w:rsid w:val="00EA4F7B"/>
    <w:rsid w:val="00EA7ADF"/>
    <w:rsid w:val="00EB395C"/>
    <w:rsid w:val="00EB477F"/>
    <w:rsid w:val="00EB5474"/>
    <w:rsid w:val="00EB5697"/>
    <w:rsid w:val="00EB72EA"/>
    <w:rsid w:val="00EC1583"/>
    <w:rsid w:val="00EC6A7C"/>
    <w:rsid w:val="00ED06EF"/>
    <w:rsid w:val="00ED33CF"/>
    <w:rsid w:val="00ED4B9A"/>
    <w:rsid w:val="00ED4F79"/>
    <w:rsid w:val="00ED793F"/>
    <w:rsid w:val="00EE0876"/>
    <w:rsid w:val="00EF05FD"/>
    <w:rsid w:val="00EF2B0F"/>
    <w:rsid w:val="00EF4311"/>
    <w:rsid w:val="00EF445F"/>
    <w:rsid w:val="00EF4CC5"/>
    <w:rsid w:val="00EF7ACA"/>
    <w:rsid w:val="00F00E99"/>
    <w:rsid w:val="00F01A5C"/>
    <w:rsid w:val="00F01C92"/>
    <w:rsid w:val="00F0504B"/>
    <w:rsid w:val="00F0588B"/>
    <w:rsid w:val="00F05D6A"/>
    <w:rsid w:val="00F10F77"/>
    <w:rsid w:val="00F11D34"/>
    <w:rsid w:val="00F11EDB"/>
    <w:rsid w:val="00F12F63"/>
    <w:rsid w:val="00F147B3"/>
    <w:rsid w:val="00F157A7"/>
    <w:rsid w:val="00F1678E"/>
    <w:rsid w:val="00F25C8E"/>
    <w:rsid w:val="00F306D0"/>
    <w:rsid w:val="00F329B8"/>
    <w:rsid w:val="00F32A7F"/>
    <w:rsid w:val="00F33C6D"/>
    <w:rsid w:val="00F34BFE"/>
    <w:rsid w:val="00F352F2"/>
    <w:rsid w:val="00F362AB"/>
    <w:rsid w:val="00F37CE3"/>
    <w:rsid w:val="00F439FF"/>
    <w:rsid w:val="00F4442D"/>
    <w:rsid w:val="00F4499C"/>
    <w:rsid w:val="00F44FA8"/>
    <w:rsid w:val="00F46A20"/>
    <w:rsid w:val="00F46EA9"/>
    <w:rsid w:val="00F508D8"/>
    <w:rsid w:val="00F51275"/>
    <w:rsid w:val="00F51AF3"/>
    <w:rsid w:val="00F52296"/>
    <w:rsid w:val="00F522AF"/>
    <w:rsid w:val="00F52935"/>
    <w:rsid w:val="00F53938"/>
    <w:rsid w:val="00F54DEE"/>
    <w:rsid w:val="00F55F14"/>
    <w:rsid w:val="00F60515"/>
    <w:rsid w:val="00F60FD9"/>
    <w:rsid w:val="00F67F5D"/>
    <w:rsid w:val="00F71F84"/>
    <w:rsid w:val="00F731A6"/>
    <w:rsid w:val="00F75BF9"/>
    <w:rsid w:val="00F76433"/>
    <w:rsid w:val="00F81E6B"/>
    <w:rsid w:val="00F82C05"/>
    <w:rsid w:val="00F86FD1"/>
    <w:rsid w:val="00F87057"/>
    <w:rsid w:val="00F93BC9"/>
    <w:rsid w:val="00F950BD"/>
    <w:rsid w:val="00F96063"/>
    <w:rsid w:val="00F96603"/>
    <w:rsid w:val="00F96F76"/>
    <w:rsid w:val="00F9712C"/>
    <w:rsid w:val="00FA3195"/>
    <w:rsid w:val="00FA74F7"/>
    <w:rsid w:val="00FB3871"/>
    <w:rsid w:val="00FB3AC9"/>
    <w:rsid w:val="00FB5106"/>
    <w:rsid w:val="00FC0ED1"/>
    <w:rsid w:val="00FC26CD"/>
    <w:rsid w:val="00FC3919"/>
    <w:rsid w:val="00FC3AB6"/>
    <w:rsid w:val="00FC3FF7"/>
    <w:rsid w:val="00FC59E9"/>
    <w:rsid w:val="00FC7C88"/>
    <w:rsid w:val="00FD12A3"/>
    <w:rsid w:val="00FD1874"/>
    <w:rsid w:val="00FD3268"/>
    <w:rsid w:val="00FD4DF4"/>
    <w:rsid w:val="00FE07F2"/>
    <w:rsid w:val="00FE272A"/>
    <w:rsid w:val="00FE28E6"/>
    <w:rsid w:val="00FE2D7B"/>
    <w:rsid w:val="00FE3C85"/>
    <w:rsid w:val="00FE49D2"/>
    <w:rsid w:val="00FE5D01"/>
    <w:rsid w:val="00FF1A06"/>
    <w:rsid w:val="00FF2980"/>
    <w:rsid w:val="00FF2A3D"/>
    <w:rsid w:val="00FF33EB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60CD7-C2D9-435F-8F30-565D86A8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418"/>
    <w:rPr>
      <w:rFonts w:ascii="Calibri" w:eastAsiaTheme="minorHAnsi" w:hAnsi="Calibri"/>
      <w:lang w:eastAsia="en-US"/>
    </w:rPr>
  </w:style>
  <w:style w:type="paragraph" w:styleId="Ttulo1">
    <w:name w:val="heading 1"/>
    <w:basedOn w:val="Normal"/>
    <w:next w:val="Ttulo2"/>
    <w:link w:val="Ttulo1Car"/>
    <w:uiPriority w:val="9"/>
    <w:qFormat/>
    <w:rsid w:val="0092782E"/>
    <w:pPr>
      <w:keepNext/>
      <w:numPr>
        <w:numId w:val="14"/>
      </w:numPr>
      <w:tabs>
        <w:tab w:val="left" w:pos="567"/>
      </w:tabs>
      <w:spacing w:before="360"/>
      <w:ind w:left="567" w:hanging="567"/>
      <w:jc w:val="both"/>
      <w:outlineLvl w:val="0"/>
    </w:pPr>
    <w:rPr>
      <w:rFonts w:ascii="Tahoma" w:eastAsiaTheme="majorEastAsia" w:hAnsi="Tahoma" w:cs="Tahoma"/>
      <w:bCs/>
      <w:color w:val="001E3C"/>
      <w:sz w:val="26"/>
      <w:szCs w:val="26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18F"/>
    <w:pPr>
      <w:keepNext/>
      <w:numPr>
        <w:ilvl w:val="1"/>
        <w:numId w:val="14"/>
      </w:numPr>
      <w:tabs>
        <w:tab w:val="left" w:pos="709"/>
      </w:tabs>
      <w:spacing w:before="240"/>
      <w:contextualSpacing/>
      <w:jc w:val="both"/>
      <w:outlineLvl w:val="1"/>
    </w:pPr>
    <w:rPr>
      <w:rFonts w:ascii="Tahoma" w:hAnsi="Tahoma" w:cs="Tahoma"/>
      <w:color w:val="001E3C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18F"/>
    <w:pPr>
      <w:keepNext/>
      <w:numPr>
        <w:ilvl w:val="2"/>
        <w:numId w:val="14"/>
      </w:numPr>
      <w:spacing w:before="240"/>
      <w:contextualSpacing/>
      <w:jc w:val="both"/>
      <w:outlineLvl w:val="2"/>
    </w:pPr>
    <w:rPr>
      <w:rFonts w:ascii="Tahoma" w:hAnsi="Tahoma" w:cs="Tahoma"/>
      <w:color w:val="0A1E3C"/>
      <w:lang w:eastAsia="zh-CN"/>
    </w:rPr>
  </w:style>
  <w:style w:type="paragraph" w:styleId="Ttulo4">
    <w:name w:val="heading 4"/>
    <w:basedOn w:val="Ttulo3"/>
    <w:next w:val="Textoregular"/>
    <w:link w:val="Ttulo4Car"/>
    <w:uiPriority w:val="9"/>
    <w:unhideWhenUsed/>
    <w:qFormat/>
    <w:rsid w:val="00666C2D"/>
    <w:pPr>
      <w:numPr>
        <w:ilvl w:val="3"/>
        <w:numId w:val="19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9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9F5"/>
  </w:style>
  <w:style w:type="paragraph" w:styleId="Piedepgina">
    <w:name w:val="footer"/>
    <w:basedOn w:val="Normal"/>
    <w:link w:val="PiedepginaCar"/>
    <w:uiPriority w:val="99"/>
    <w:unhideWhenUsed/>
    <w:rsid w:val="006019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F5"/>
  </w:style>
  <w:style w:type="table" w:styleId="Tablaconcuadrcula">
    <w:name w:val="Table Grid"/>
    <w:basedOn w:val="Tablanormal"/>
    <w:rsid w:val="003B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2E5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5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B5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6F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05EBF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3443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A49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F2A3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B25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723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723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602D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02D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Normal"/>
    <w:rsid w:val="00105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105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C718F"/>
    <w:rPr>
      <w:rFonts w:ascii="Tahoma" w:hAnsi="Tahoma" w:cs="Tahoma"/>
      <w:color w:val="001E3C"/>
      <w:sz w:val="24"/>
      <w:szCs w:val="24"/>
      <w:lang w:eastAsia="zh-CN"/>
    </w:rPr>
  </w:style>
  <w:style w:type="paragraph" w:customStyle="1" w:styleId="Niveldos">
    <w:name w:val="Nivel dos"/>
    <w:basedOn w:val="Prrafodelista"/>
    <w:qFormat/>
    <w:rsid w:val="00BA774B"/>
    <w:pPr>
      <w:spacing w:before="240" w:after="120"/>
      <w:ind w:left="1134" w:hanging="708"/>
      <w:contextualSpacing w:val="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212EBD"/>
  </w:style>
  <w:style w:type="paragraph" w:customStyle="1" w:styleId="Vietasdos">
    <w:name w:val="Viñetas dos"/>
    <w:basedOn w:val="Prrafodelista"/>
    <w:link w:val="VietasdosCar"/>
    <w:qFormat/>
    <w:rsid w:val="00D162B3"/>
    <w:pPr>
      <w:numPr>
        <w:numId w:val="16"/>
      </w:numPr>
      <w:spacing w:before="60"/>
      <w:contextualSpacing w:val="0"/>
      <w:jc w:val="both"/>
    </w:pPr>
    <w:rPr>
      <w:rFonts w:ascii="Arial" w:hAnsi="Arial" w:cs="Arial"/>
      <w:lang w:eastAsia="zh-CN"/>
    </w:rPr>
  </w:style>
  <w:style w:type="character" w:customStyle="1" w:styleId="VietasdosCar">
    <w:name w:val="Viñetas dos Car"/>
    <w:basedOn w:val="Fuentedeprrafopredeter"/>
    <w:link w:val="Vietasdos"/>
    <w:rsid w:val="00D162B3"/>
    <w:rPr>
      <w:rFonts w:ascii="Arial" w:eastAsia="Times New Roman" w:hAnsi="Arial" w:cs="Arial"/>
      <w:lang w:eastAsia="zh-CN"/>
    </w:rPr>
  </w:style>
  <w:style w:type="paragraph" w:styleId="Descripcin">
    <w:name w:val="caption"/>
    <w:basedOn w:val="Normal"/>
    <w:next w:val="Normal"/>
    <w:uiPriority w:val="35"/>
    <w:unhideWhenUsed/>
    <w:qFormat/>
    <w:rsid w:val="00385B9C"/>
    <w:pPr>
      <w:keepNext/>
      <w:spacing w:before="180" w:after="120"/>
      <w:jc w:val="both"/>
    </w:pPr>
    <w:rPr>
      <w:rFonts w:ascii="Arial" w:hAnsi="Arial"/>
      <w:bCs/>
      <w:color w:val="003366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487F99"/>
    <w:pPr>
      <w:tabs>
        <w:tab w:val="left" w:pos="567"/>
        <w:tab w:val="right" w:pos="8828"/>
      </w:tabs>
      <w:spacing w:after="100"/>
      <w:ind w:left="567" w:hanging="567"/>
    </w:pPr>
  </w:style>
  <w:style w:type="paragraph" w:customStyle="1" w:styleId="Texto">
    <w:name w:val="Texto"/>
    <w:basedOn w:val="Normal"/>
    <w:qFormat/>
    <w:rsid w:val="00F46EA9"/>
    <w:pPr>
      <w:spacing w:before="180"/>
    </w:pPr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92782E"/>
    <w:rPr>
      <w:rFonts w:ascii="Tahoma" w:eastAsiaTheme="majorEastAsia" w:hAnsi="Tahoma" w:cs="Tahoma"/>
      <w:bCs/>
      <w:color w:val="001E3C"/>
      <w:sz w:val="26"/>
      <w:szCs w:val="26"/>
      <w:lang w:eastAsia="zh-CN"/>
    </w:rPr>
  </w:style>
  <w:style w:type="character" w:styleId="Hipervnculo">
    <w:name w:val="Hyperlink"/>
    <w:basedOn w:val="Fuentedeprrafopredeter"/>
    <w:uiPriority w:val="99"/>
    <w:unhideWhenUsed/>
    <w:rsid w:val="00DF7C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C15"/>
    <w:rPr>
      <w:color w:val="800080" w:themeColor="followedHyperlink"/>
      <w:u w:val="single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36CB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columna">
    <w:name w:val="Tabla columna"/>
    <w:basedOn w:val="Normal"/>
    <w:qFormat/>
    <w:rsid w:val="00A57916"/>
    <w:pPr>
      <w:spacing w:after="0" w:line="240" w:lineRule="auto"/>
      <w:jc w:val="center"/>
    </w:pPr>
    <w:rPr>
      <w:rFonts w:ascii="Verdana" w:hAnsi="Verdana" w:cs="Times New Roman"/>
    </w:rPr>
  </w:style>
  <w:style w:type="paragraph" w:customStyle="1" w:styleId="Textoregular">
    <w:name w:val="Texto regular"/>
    <w:basedOn w:val="Normal"/>
    <w:qFormat/>
    <w:rsid w:val="007C718F"/>
    <w:pPr>
      <w:spacing w:before="180"/>
      <w:jc w:val="both"/>
    </w:pPr>
    <w:rPr>
      <w:rFonts w:ascii="Arial" w:hAnsi="Arial" w:cs="Arial"/>
      <w:lang w:eastAsia="zh-CN"/>
    </w:rPr>
  </w:style>
  <w:style w:type="paragraph" w:customStyle="1" w:styleId="Textosinespacio">
    <w:name w:val="Texto sin espacio"/>
    <w:basedOn w:val="Textoregular"/>
    <w:qFormat/>
    <w:rsid w:val="007C718F"/>
    <w:pPr>
      <w:spacing w:before="0"/>
    </w:pPr>
  </w:style>
  <w:style w:type="character" w:customStyle="1" w:styleId="Ttulo3Car">
    <w:name w:val="Título 3 Car"/>
    <w:basedOn w:val="Fuentedeprrafopredeter"/>
    <w:link w:val="Ttulo3"/>
    <w:uiPriority w:val="9"/>
    <w:rsid w:val="007C718F"/>
    <w:rPr>
      <w:rFonts w:ascii="Tahoma" w:hAnsi="Tahoma" w:cs="Tahoma"/>
      <w:color w:val="0A1E3C"/>
      <w:lang w:eastAsia="zh-CN"/>
    </w:rPr>
  </w:style>
  <w:style w:type="paragraph" w:customStyle="1" w:styleId="Vieta">
    <w:name w:val="Viñeta"/>
    <w:basedOn w:val="Prrafodelista"/>
    <w:qFormat/>
    <w:rsid w:val="0014113B"/>
    <w:pPr>
      <w:numPr>
        <w:numId w:val="15"/>
      </w:numPr>
      <w:spacing w:before="120"/>
      <w:jc w:val="both"/>
    </w:pPr>
    <w:rPr>
      <w:rFonts w:ascii="Arial" w:hAnsi="Arial" w:cs="Arial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87F99"/>
    <w:pPr>
      <w:tabs>
        <w:tab w:val="left" w:pos="993"/>
        <w:tab w:val="right" w:pos="8828"/>
      </w:tabs>
      <w:spacing w:after="100"/>
      <w:ind w:left="993" w:hanging="773"/>
    </w:pPr>
  </w:style>
  <w:style w:type="paragraph" w:styleId="TDC3">
    <w:name w:val="toc 3"/>
    <w:basedOn w:val="Normal"/>
    <w:next w:val="Normal"/>
    <w:autoRedefine/>
    <w:uiPriority w:val="39"/>
    <w:unhideWhenUsed/>
    <w:rsid w:val="00487F99"/>
    <w:pPr>
      <w:tabs>
        <w:tab w:val="left" w:pos="1276"/>
        <w:tab w:val="right" w:pos="8828"/>
      </w:tabs>
      <w:spacing w:after="100"/>
      <w:ind w:left="1276" w:hanging="836"/>
    </w:pPr>
  </w:style>
  <w:style w:type="character" w:customStyle="1" w:styleId="Ttulo4Car">
    <w:name w:val="Título 4 Car"/>
    <w:basedOn w:val="Fuentedeprrafopredeter"/>
    <w:link w:val="Ttulo4"/>
    <w:uiPriority w:val="9"/>
    <w:rsid w:val="00666C2D"/>
    <w:rPr>
      <w:rFonts w:ascii="Tahoma" w:hAnsi="Tahoma" w:cs="Tahoma"/>
      <w:color w:val="0A1E3C"/>
      <w:lang w:eastAsia="zh-CN"/>
    </w:rPr>
  </w:style>
  <w:style w:type="paragraph" w:customStyle="1" w:styleId="Numeracionindependiente">
    <w:name w:val="Numeracion independiente"/>
    <w:basedOn w:val="Vieta"/>
    <w:qFormat/>
    <w:rsid w:val="00EC1583"/>
    <w:pPr>
      <w:numPr>
        <w:numId w:val="20"/>
      </w:numPr>
    </w:pPr>
  </w:style>
  <w:style w:type="paragraph" w:customStyle="1" w:styleId="Default">
    <w:name w:val="Default"/>
    <w:rsid w:val="0099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77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A0736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B27A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4605B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Normal"/>
    <w:next w:val="Normal"/>
    <w:uiPriority w:val="39"/>
    <w:unhideWhenUsed/>
    <w:qFormat/>
    <w:rsid w:val="00D162B3"/>
    <w:pPr>
      <w:keepNext/>
      <w:spacing w:before="360"/>
      <w:jc w:val="both"/>
      <w:outlineLvl w:val="0"/>
    </w:pPr>
    <w:rPr>
      <w:rFonts w:ascii="Tahoma" w:hAnsi="Tahoma" w:cs="Tahoma"/>
      <w:color w:val="001932"/>
      <w:sz w:val="26"/>
      <w:szCs w:val="26"/>
    </w:rPr>
  </w:style>
  <w:style w:type="paragraph" w:customStyle="1" w:styleId="Vietastres">
    <w:name w:val="Viñetas tres"/>
    <w:basedOn w:val="Vietasdos"/>
    <w:rsid w:val="00BA2F10"/>
    <w:pPr>
      <w:spacing w:before="180"/>
      <w:ind w:left="851" w:hanging="425"/>
      <w:contextualSpacing/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A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A5C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1A5C"/>
    <w:rPr>
      <w:vertAlign w:val="superscript"/>
    </w:rPr>
  </w:style>
  <w:style w:type="paragraph" w:customStyle="1" w:styleId="TablaTexto">
    <w:name w:val="Tabla Texto"/>
    <w:basedOn w:val="Normal"/>
    <w:qFormat/>
    <w:rsid w:val="00D76A7C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paragraph" w:customStyle="1" w:styleId="Tablaencabezado">
    <w:name w:val="Tabla encabezado"/>
    <w:basedOn w:val="Normal"/>
    <w:qFormat/>
    <w:rsid w:val="00E76CBB"/>
    <w:pPr>
      <w:keepNext/>
      <w:spacing w:after="0" w:line="240" w:lineRule="auto"/>
      <w:jc w:val="center"/>
    </w:pPr>
    <w:rPr>
      <w:rFonts w:ascii="Verdana" w:hAnsi="Verdana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E48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8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8F7"/>
    <w:rPr>
      <w:rFonts w:ascii="Calibri" w:eastAsiaTheme="minorHAnsi" w:hAnsi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8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8F7"/>
    <w:rPr>
      <w:rFonts w:ascii="Calibri" w:eastAsiaTheme="minorHAns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07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elmar.Meza\Desktop\PLANTILLA%20-%20DISE&#209;O%20HOJA%20MEMBRETADA%20FIDE%202013%20-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3899-49A6-4829-89F0-DE69BF5A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DISEÑO HOJA MEMBRETADA FIDE 2013 - Carta.dotx</Template>
  <TotalTime>643</TotalTime>
  <Pages>16</Pages>
  <Words>3499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Fidelmar Meza Gomez</dc:creator>
  <cp:keywords/>
  <dc:description/>
  <cp:lastModifiedBy>Alejandro Pérez</cp:lastModifiedBy>
  <cp:revision>3</cp:revision>
  <cp:lastPrinted>2018-02-07T00:04:00Z</cp:lastPrinted>
  <dcterms:created xsi:type="dcterms:W3CDTF">2018-03-15T01:57:00Z</dcterms:created>
  <dcterms:modified xsi:type="dcterms:W3CDTF">2018-04-04T16:15:00Z</dcterms:modified>
</cp:coreProperties>
</file>